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54" w:rsidRDefault="0021104F">
      <w:pPr>
        <w:jc w:val="right"/>
        <w:rPr>
          <w:rStyle w:val="style101"/>
          <w:rFonts w:ascii="Bodoni MT" w:hAnsi="Bodoni MT"/>
          <w:b/>
          <w:bCs/>
          <w:color w:val="FF0000"/>
        </w:rPr>
      </w:pPr>
      <w:bookmarkStart w:id="0" w:name="_GoBack"/>
      <w:bookmarkEnd w:id="0"/>
      <w:r>
        <w:rPr>
          <w:rStyle w:val="style101"/>
          <w:rFonts w:ascii="Bodoni MT" w:hAnsi="Bodoni MT"/>
          <w:b/>
          <w:bCs/>
          <w:color w:val="FF0000"/>
        </w:rPr>
        <w:t xml:space="preserve">Mise à jour le </w:t>
      </w:r>
      <w:r w:rsidR="000505DF">
        <w:rPr>
          <w:rStyle w:val="style101"/>
          <w:rFonts w:ascii="Bodoni MT" w:hAnsi="Bodoni MT"/>
          <w:b/>
          <w:bCs/>
          <w:color w:val="FF0000"/>
        </w:rPr>
        <w:t>14 avril</w:t>
      </w:r>
      <w:r w:rsidR="00ED2867">
        <w:rPr>
          <w:rStyle w:val="style101"/>
          <w:rFonts w:ascii="Bodoni MT" w:hAnsi="Bodoni MT"/>
          <w:b/>
          <w:bCs/>
          <w:color w:val="FF0000"/>
        </w:rPr>
        <w:t xml:space="preserve"> 2021</w:t>
      </w:r>
    </w:p>
    <w:p w:rsidR="008A1154" w:rsidRDefault="00F201B6">
      <w:pPr>
        <w:jc w:val="right"/>
        <w:rPr>
          <w:rStyle w:val="style101"/>
          <w:b/>
          <w:bCs/>
        </w:rPr>
      </w:pPr>
      <w:r>
        <w:rPr>
          <w:noProof/>
          <w:lang w:eastAsia="fr-CA"/>
        </w:rPr>
        <mc:AlternateContent>
          <mc:Choice Requires="wps">
            <w:drawing>
              <wp:anchor distT="0" distB="0" distL="114300" distR="114300" simplePos="0" relativeHeight="251666432" behindDoc="0" locked="0" layoutInCell="1" allowOverlap="1" wp14:anchorId="1F7AAD01" wp14:editId="404BC6B2">
                <wp:simplePos x="0" y="0"/>
                <wp:positionH relativeFrom="column">
                  <wp:posOffset>-3175</wp:posOffset>
                </wp:positionH>
                <wp:positionV relativeFrom="paragraph">
                  <wp:posOffset>763905</wp:posOffset>
                </wp:positionV>
                <wp:extent cx="6496050" cy="1828800"/>
                <wp:effectExtent l="0" t="0" r="0" b="2540"/>
                <wp:wrapSquare wrapText="bothSides"/>
                <wp:docPr id="1" name="Zone de texte 1"/>
                <wp:cNvGraphicFramePr/>
                <a:graphic xmlns:a="http://schemas.openxmlformats.org/drawingml/2006/main">
                  <a:graphicData uri="http://schemas.microsoft.com/office/word/2010/wordprocessingShape">
                    <wps:wsp>
                      <wps:cNvSpPr txBox="1"/>
                      <wps:spPr>
                        <a:xfrm>
                          <a:off x="0" y="0"/>
                          <a:ext cx="6496050" cy="1828800"/>
                        </a:xfrm>
                        <a:prstGeom prst="rect">
                          <a:avLst/>
                        </a:prstGeom>
                        <a:noFill/>
                        <a:ln>
                          <a:noFill/>
                        </a:ln>
                        <a:effectLst/>
                      </wps:spPr>
                      <wps:txbx>
                        <w:txbxContent>
                          <w:p w:rsidR="00F201B6" w:rsidRPr="00F201B6" w:rsidRDefault="00F201B6" w:rsidP="00F201B6">
                            <w:pPr>
                              <w:spacing w:after="0" w:line="240" w:lineRule="auto"/>
                              <w:jc w:val="center"/>
                              <w:rPr>
                                <w:rFonts w:cstheme="majorBidi"/>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pPr>
                            <w:r w:rsidRPr="00F201B6">
                              <w:rPr>
                                <w:rStyle w:val="style101"/>
                                <w:rFonts w:cstheme="majorBidi"/>
                                <w:b/>
                                <w:color w:val="000000" w:themeColor="text1"/>
                                <w:sz w:val="96"/>
                                <w:szCs w:val="72"/>
                                <w:lang w:val="fr-CA"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Règlements QNHL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1F7AAD01" id="_x0000_t202" coordsize="21600,21600" o:spt="202" path="m,l,21600r21600,l21600,xe">
                <v:stroke joinstyle="miter"/>
                <v:path gradientshapeok="t" o:connecttype="rect"/>
              </v:shapetype>
              <v:shape id="Zone de texte 1" o:spid="_x0000_s1026" type="#_x0000_t202" style="position:absolute;left:0;text-align:left;margin-left:-.25pt;margin-top:60.15pt;width:511.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" filled="f" stroked="f">
                <v:textbox style="mso-fit-shape-to-text:t">
                  <w:txbxContent>
                    <w:p w:rsidR="00F201B6" w:rsidRPr="00F201B6" w:rsidRDefault="00F201B6" w:rsidP="00F201B6">
                      <w:pPr>
                        <w:spacing w:after="0" w:line="240" w:lineRule="auto"/>
                        <w:jc w:val="center"/>
                        <w:rPr>
                          <w:rFonts w:cstheme="majorBidi"/>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pPr>
                      <w:r w:rsidRPr="00F201B6">
                        <w:rPr>
                          <w:rStyle w:val="style101"/>
                          <w:rFonts w:cstheme="majorBidi"/>
                          <w:b/>
                          <w:color w:val="000000" w:themeColor="text1"/>
                          <w:sz w:val="96"/>
                          <w:szCs w:val="72"/>
                          <w:lang w:val="fr-CA"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Règlements QNHL</w:t>
                      </w:r>
                    </w:p>
                  </w:txbxContent>
                </v:textbox>
                <w10:wrap type="square"/>
              </v:shape>
            </w:pict>
          </mc:Fallback>
        </mc:AlternateContent>
      </w:r>
    </w:p>
    <w:p w:rsidR="00F201B6" w:rsidRDefault="00F201B6" w:rsidP="00917B8E">
      <w:pPr>
        <w:pStyle w:val="Titre1"/>
        <w:jc w:val="center"/>
        <w:rPr>
          <w:rStyle w:val="style101"/>
          <w:rFonts w:cstheme="majorBidi"/>
          <w:sz w:val="56"/>
          <w:lang w:val="fr-CA" w:eastAsia="en-US"/>
        </w:rPr>
      </w:pPr>
      <w:bookmarkStart w:id="1" w:name="_Toc61895644"/>
    </w:p>
    <w:p w:rsidR="00F201B6" w:rsidRPr="00F201B6" w:rsidRDefault="00F201B6" w:rsidP="00F201B6">
      <w:pPr>
        <w:spacing w:after="0" w:line="240" w:lineRule="auto"/>
        <w:jc w:val="center"/>
        <w:rPr>
          <w:rStyle w:val="style101"/>
          <w:rFonts w:eastAsiaTheme="majorEastAsia" w:cstheme="majorBidi"/>
          <w:b/>
          <w:color w:val="2F5496" w:themeColor="accent1" w:themeShade="BF"/>
          <w:sz w:val="56"/>
          <w:szCs w:val="32"/>
          <w:u w:val="single"/>
          <w:lang w:val="fr-CA" w:eastAsia="en-US"/>
        </w:rPr>
      </w:pPr>
      <w:r w:rsidRPr="00F201B6">
        <w:rPr>
          <w:rFonts w:cstheme="majorBidi"/>
          <w:b/>
          <w:noProof/>
          <w:sz w:val="96"/>
          <w:lang w:eastAsia="fr-CA"/>
        </w:rPr>
        <w:drawing>
          <wp:anchor distT="0" distB="0" distL="114300" distR="114300" simplePos="0" relativeHeight="251667456" behindDoc="1" locked="0" layoutInCell="1" allowOverlap="1" wp14:anchorId="1D6D4B6D" wp14:editId="04F35E1B">
            <wp:simplePos x="0" y="0"/>
            <wp:positionH relativeFrom="column">
              <wp:posOffset>1348105</wp:posOffset>
            </wp:positionH>
            <wp:positionV relativeFrom="paragraph">
              <wp:posOffset>898307</wp:posOffset>
            </wp:positionV>
            <wp:extent cx="3807460" cy="3807460"/>
            <wp:effectExtent l="0" t="0" r="0" b="2540"/>
            <wp:wrapTight wrapText="bothSides">
              <wp:wrapPolygon edited="0">
                <wp:start x="4755" y="0"/>
                <wp:lineTo x="4107" y="1837"/>
                <wp:lineTo x="1837" y="3566"/>
                <wp:lineTo x="1297" y="3783"/>
                <wp:lineTo x="1297" y="4107"/>
                <wp:lineTo x="2270" y="7025"/>
                <wp:lineTo x="2270" y="8754"/>
                <wp:lineTo x="1729" y="10483"/>
                <wp:lineTo x="1297" y="12212"/>
                <wp:lineTo x="1297" y="13941"/>
                <wp:lineTo x="1729" y="15670"/>
                <wp:lineTo x="2810" y="17400"/>
                <wp:lineTo x="4971" y="19129"/>
                <wp:lineTo x="9726" y="20858"/>
                <wp:lineTo x="10483" y="21506"/>
                <wp:lineTo x="10591" y="21506"/>
                <wp:lineTo x="11131" y="21506"/>
                <wp:lineTo x="11239" y="21506"/>
                <wp:lineTo x="11888" y="20858"/>
                <wp:lineTo x="16643" y="19129"/>
                <wp:lineTo x="18805" y="17400"/>
                <wp:lineTo x="19885" y="15670"/>
                <wp:lineTo x="20318" y="13941"/>
                <wp:lineTo x="20426" y="12212"/>
                <wp:lineTo x="19345" y="8754"/>
                <wp:lineTo x="19345" y="7025"/>
                <wp:lineTo x="19885" y="5296"/>
                <wp:lineTo x="20318" y="4431"/>
                <wp:lineTo x="20318" y="3783"/>
                <wp:lineTo x="19777" y="3566"/>
                <wp:lineTo x="17508" y="1837"/>
                <wp:lineTo x="16967" y="0"/>
                <wp:lineTo x="4755" y="0"/>
              </wp:wrapPolygon>
            </wp:wrapTight>
            <wp:docPr id="2" name="Image 2" descr="QNHL (@QNH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HL (@QNHL)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3807460"/>
                    </a:xfrm>
                    <a:prstGeom prst="rect">
                      <a:avLst/>
                    </a:prstGeom>
                    <a:noFill/>
                    <a:ln>
                      <a:noFill/>
                    </a:ln>
                  </pic:spPr>
                </pic:pic>
              </a:graphicData>
            </a:graphic>
          </wp:anchor>
        </w:drawing>
      </w:r>
      <w:r w:rsidRPr="00F201B6">
        <w:rPr>
          <w:rStyle w:val="style101"/>
          <w:rFonts w:cstheme="majorBidi"/>
          <w:b/>
          <w:sz w:val="56"/>
          <w:lang w:val="fr-CA" w:eastAsia="en-US"/>
        </w:rPr>
        <w:br w:type="page"/>
      </w:r>
    </w:p>
    <w:p w:rsidR="00F201B6" w:rsidRDefault="00F201B6" w:rsidP="00917B8E">
      <w:pPr>
        <w:pStyle w:val="Titre1"/>
        <w:jc w:val="center"/>
        <w:rPr>
          <w:rStyle w:val="style101"/>
          <w:rFonts w:cstheme="majorBidi"/>
          <w:sz w:val="56"/>
          <w:lang w:val="fr-CA" w:eastAsia="en-US"/>
        </w:rPr>
      </w:pPr>
    </w:p>
    <w:p w:rsidR="00F201B6" w:rsidRDefault="00F201B6">
      <w:pPr>
        <w:spacing w:after="0" w:line="240" w:lineRule="auto"/>
        <w:rPr>
          <w:rStyle w:val="style101"/>
          <w:rFonts w:eastAsiaTheme="majorEastAsia" w:cstheme="majorBidi"/>
          <w:b/>
          <w:color w:val="2F5496" w:themeColor="accent1" w:themeShade="BF"/>
          <w:sz w:val="56"/>
          <w:szCs w:val="32"/>
          <w:u w:val="single"/>
          <w:lang w:val="fr-CA" w:eastAsia="en-US"/>
        </w:rPr>
      </w:pPr>
    </w:p>
    <w:bookmarkEnd w:id="1"/>
    <w:p w:rsidR="008A1154" w:rsidRPr="00917B8E" w:rsidRDefault="00F201B6" w:rsidP="00917B8E">
      <w:pPr>
        <w:pStyle w:val="Titre1"/>
        <w:jc w:val="center"/>
        <w:rPr>
          <w:rStyle w:val="style101"/>
          <w:rFonts w:cstheme="majorBidi"/>
          <w:sz w:val="56"/>
          <w:lang w:val="fr-CA" w:eastAsia="en-US"/>
        </w:rPr>
      </w:pPr>
      <w:r>
        <w:rPr>
          <w:rStyle w:val="style101"/>
          <w:rFonts w:cstheme="majorBidi"/>
          <w:sz w:val="56"/>
          <w:lang w:val="fr-CA" w:eastAsia="en-US"/>
        </w:rPr>
        <w:t>Table des matières</w:t>
      </w:r>
    </w:p>
    <w:sdt>
      <w:sdtPr>
        <w:rPr>
          <w:rFonts w:ascii="Arial" w:eastAsiaTheme="minorHAnsi" w:hAnsi="Arial" w:cstheme="minorBidi"/>
          <w:color w:val="auto"/>
          <w:sz w:val="22"/>
          <w:szCs w:val="22"/>
          <w:lang w:val="fr-FR" w:eastAsia="en-US"/>
        </w:rPr>
        <w:id w:val="-1296137756"/>
        <w:docPartObj>
          <w:docPartGallery w:val="Table of Contents"/>
          <w:docPartUnique/>
        </w:docPartObj>
      </w:sdtPr>
      <w:sdtEndPr>
        <w:rPr>
          <w:b/>
          <w:bCs/>
        </w:rPr>
      </w:sdtEndPr>
      <w:sdtContent>
        <w:p w:rsidR="00917B8E" w:rsidRDefault="00917B8E">
          <w:pPr>
            <w:pStyle w:val="En-ttedetabledesmatires"/>
          </w:pPr>
          <w:r>
            <w:rPr>
              <w:lang w:val="fr-FR"/>
            </w:rPr>
            <w:t>Table des matières</w:t>
          </w:r>
        </w:p>
        <w:p w:rsidR="00E41D54" w:rsidRDefault="00917B8E">
          <w:pPr>
            <w:pStyle w:val="TM1"/>
            <w:tabs>
              <w:tab w:val="right" w:leader="dot" w:pos="10196"/>
            </w:tabs>
            <w:rPr>
              <w:rFonts w:asciiTheme="minorHAnsi" w:eastAsiaTheme="minorEastAsia" w:hAnsiTheme="minorHAnsi"/>
              <w:noProof/>
              <w:lang w:eastAsia="fr-CA"/>
            </w:rPr>
          </w:pPr>
          <w:r>
            <w:rPr>
              <w:b/>
              <w:bCs/>
              <w:lang w:val="fr-FR"/>
            </w:rPr>
            <w:fldChar w:fldCharType="begin"/>
          </w:r>
          <w:r>
            <w:rPr>
              <w:b/>
              <w:bCs/>
              <w:lang w:val="fr-FR"/>
            </w:rPr>
            <w:instrText xml:space="preserve"> TOC \o "1-3" \h \z \u </w:instrText>
          </w:r>
          <w:r>
            <w:rPr>
              <w:b/>
              <w:bCs/>
              <w:lang w:val="fr-FR"/>
            </w:rPr>
            <w:fldChar w:fldCharType="separate"/>
          </w:r>
          <w:hyperlink w:anchor="_Toc61895644" w:history="1">
            <w:r w:rsidR="00E41D54" w:rsidRPr="009F2628">
              <w:rPr>
                <w:rStyle w:val="Lienhypertexte"/>
                <w:noProof/>
              </w:rPr>
              <w:t>Règlements QNHL</w:t>
            </w:r>
            <w:r w:rsidR="00E41D54">
              <w:rPr>
                <w:noProof/>
                <w:webHidden/>
              </w:rPr>
              <w:tab/>
            </w:r>
            <w:r w:rsidR="00E41D54">
              <w:rPr>
                <w:noProof/>
                <w:webHidden/>
              </w:rPr>
              <w:fldChar w:fldCharType="begin"/>
            </w:r>
            <w:r w:rsidR="00E41D54">
              <w:rPr>
                <w:noProof/>
                <w:webHidden/>
              </w:rPr>
              <w:instrText xml:space="preserve"> PAGEREF _Toc61895644 \h </w:instrText>
            </w:r>
            <w:r w:rsidR="00E41D54">
              <w:rPr>
                <w:noProof/>
                <w:webHidden/>
              </w:rPr>
            </w:r>
            <w:r w:rsidR="00E41D54">
              <w:rPr>
                <w:noProof/>
                <w:webHidden/>
              </w:rPr>
              <w:fldChar w:fldCharType="separate"/>
            </w:r>
            <w:r w:rsidR="00E41D54">
              <w:rPr>
                <w:noProof/>
                <w:webHidden/>
              </w:rPr>
              <w:t>1</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45" w:history="1">
            <w:r w:rsidR="00E41D54" w:rsidRPr="009F2628">
              <w:rPr>
                <w:rStyle w:val="Lienhypertexte"/>
                <w:noProof/>
              </w:rPr>
              <w:t>Général :</w:t>
            </w:r>
            <w:r w:rsidR="00E41D54">
              <w:rPr>
                <w:noProof/>
                <w:webHidden/>
              </w:rPr>
              <w:tab/>
            </w:r>
            <w:r w:rsidR="00E41D54">
              <w:rPr>
                <w:noProof/>
                <w:webHidden/>
              </w:rPr>
              <w:fldChar w:fldCharType="begin"/>
            </w:r>
            <w:r w:rsidR="00E41D54">
              <w:rPr>
                <w:noProof/>
                <w:webHidden/>
              </w:rPr>
              <w:instrText xml:space="preserve"> PAGEREF _Toc61895645 \h </w:instrText>
            </w:r>
            <w:r w:rsidR="00E41D54">
              <w:rPr>
                <w:noProof/>
                <w:webHidden/>
              </w:rPr>
            </w:r>
            <w:r w:rsidR="00E41D54">
              <w:rPr>
                <w:noProof/>
                <w:webHidden/>
              </w:rPr>
              <w:fldChar w:fldCharType="separate"/>
            </w:r>
            <w:r w:rsidR="00E41D54">
              <w:rPr>
                <w:noProof/>
                <w:webHidden/>
              </w:rPr>
              <w:t>2</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46" w:history="1">
            <w:r w:rsidR="00E41D54" w:rsidRPr="009F2628">
              <w:rPr>
                <w:rStyle w:val="Lienhypertexte"/>
                <w:noProof/>
                <w:lang w:val="fr-FR" w:eastAsia="fr-CA"/>
              </w:rPr>
              <w:t>Système de points</w:t>
            </w:r>
            <w:r w:rsidR="00E41D54">
              <w:rPr>
                <w:noProof/>
                <w:webHidden/>
              </w:rPr>
              <w:tab/>
            </w:r>
            <w:r w:rsidR="00E41D54">
              <w:rPr>
                <w:noProof/>
                <w:webHidden/>
              </w:rPr>
              <w:fldChar w:fldCharType="begin"/>
            </w:r>
            <w:r w:rsidR="00E41D54">
              <w:rPr>
                <w:noProof/>
                <w:webHidden/>
              </w:rPr>
              <w:instrText xml:space="preserve"> PAGEREF _Toc61895646 \h </w:instrText>
            </w:r>
            <w:r w:rsidR="00E41D54">
              <w:rPr>
                <w:noProof/>
                <w:webHidden/>
              </w:rPr>
            </w:r>
            <w:r w:rsidR="00E41D54">
              <w:rPr>
                <w:noProof/>
                <w:webHidden/>
              </w:rPr>
              <w:fldChar w:fldCharType="separate"/>
            </w:r>
            <w:r w:rsidR="00E41D54">
              <w:rPr>
                <w:noProof/>
                <w:webHidden/>
              </w:rPr>
              <w:t>3</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47" w:history="1">
            <w:r w:rsidR="00E41D54" w:rsidRPr="009F2628">
              <w:rPr>
                <w:rStyle w:val="Lienhypertexte"/>
                <w:noProof/>
              </w:rPr>
              <w:t>Fatigue des joueurs et des gardiens</w:t>
            </w:r>
            <w:r w:rsidR="00E41D54">
              <w:rPr>
                <w:noProof/>
                <w:webHidden/>
              </w:rPr>
              <w:tab/>
            </w:r>
            <w:r w:rsidR="00E41D54">
              <w:rPr>
                <w:noProof/>
                <w:webHidden/>
              </w:rPr>
              <w:fldChar w:fldCharType="begin"/>
            </w:r>
            <w:r w:rsidR="00E41D54">
              <w:rPr>
                <w:noProof/>
                <w:webHidden/>
              </w:rPr>
              <w:instrText xml:space="preserve"> PAGEREF _Toc61895647 \h </w:instrText>
            </w:r>
            <w:r w:rsidR="00E41D54">
              <w:rPr>
                <w:noProof/>
                <w:webHidden/>
              </w:rPr>
            </w:r>
            <w:r w:rsidR="00E41D54">
              <w:rPr>
                <w:noProof/>
                <w:webHidden/>
              </w:rPr>
              <w:fldChar w:fldCharType="separate"/>
            </w:r>
            <w:r w:rsidR="00E41D54">
              <w:rPr>
                <w:noProof/>
                <w:webHidden/>
              </w:rPr>
              <w:t>3</w:t>
            </w:r>
            <w:r w:rsidR="00E41D54">
              <w:rPr>
                <w:noProof/>
                <w:webHidden/>
              </w:rPr>
              <w:fldChar w:fldCharType="end"/>
            </w:r>
          </w:hyperlink>
        </w:p>
        <w:p w:rsidR="00E41D54" w:rsidRDefault="004839C5">
          <w:pPr>
            <w:pStyle w:val="TM3"/>
            <w:tabs>
              <w:tab w:val="right" w:leader="dot" w:pos="10196"/>
            </w:tabs>
            <w:rPr>
              <w:noProof/>
            </w:rPr>
          </w:pPr>
          <w:hyperlink w:anchor="_Toc61895648" w:history="1">
            <w:r w:rsidR="00E41D54" w:rsidRPr="009F2628">
              <w:rPr>
                <w:rStyle w:val="Lienhypertexte"/>
                <w:noProof/>
              </w:rPr>
              <w:t>Joueurs :</w:t>
            </w:r>
            <w:r w:rsidR="00E41D54">
              <w:rPr>
                <w:noProof/>
                <w:webHidden/>
              </w:rPr>
              <w:tab/>
            </w:r>
            <w:r w:rsidR="00E41D54">
              <w:rPr>
                <w:noProof/>
                <w:webHidden/>
              </w:rPr>
              <w:fldChar w:fldCharType="begin"/>
            </w:r>
            <w:r w:rsidR="00E41D54">
              <w:rPr>
                <w:noProof/>
                <w:webHidden/>
              </w:rPr>
              <w:instrText xml:space="preserve"> PAGEREF _Toc61895648 \h </w:instrText>
            </w:r>
            <w:r w:rsidR="00E41D54">
              <w:rPr>
                <w:noProof/>
                <w:webHidden/>
              </w:rPr>
            </w:r>
            <w:r w:rsidR="00E41D54">
              <w:rPr>
                <w:noProof/>
                <w:webHidden/>
              </w:rPr>
              <w:fldChar w:fldCharType="separate"/>
            </w:r>
            <w:r w:rsidR="00E41D54">
              <w:rPr>
                <w:noProof/>
                <w:webHidden/>
              </w:rPr>
              <w:t>3</w:t>
            </w:r>
            <w:r w:rsidR="00E41D54">
              <w:rPr>
                <w:noProof/>
                <w:webHidden/>
              </w:rPr>
              <w:fldChar w:fldCharType="end"/>
            </w:r>
          </w:hyperlink>
        </w:p>
        <w:p w:rsidR="00E41D54" w:rsidRDefault="004839C5">
          <w:pPr>
            <w:pStyle w:val="TM3"/>
            <w:tabs>
              <w:tab w:val="right" w:leader="dot" w:pos="10196"/>
            </w:tabs>
            <w:rPr>
              <w:noProof/>
            </w:rPr>
          </w:pPr>
          <w:hyperlink w:anchor="_Toc61895649" w:history="1">
            <w:r w:rsidR="00E41D54" w:rsidRPr="009F2628">
              <w:rPr>
                <w:rStyle w:val="Lienhypertexte"/>
                <w:noProof/>
                <w:lang w:val="fr-FR" w:eastAsia="fr-CA"/>
              </w:rPr>
              <w:t>Défenseurs :</w:t>
            </w:r>
            <w:r w:rsidR="00E41D54">
              <w:rPr>
                <w:noProof/>
                <w:webHidden/>
              </w:rPr>
              <w:tab/>
            </w:r>
            <w:r w:rsidR="00E41D54">
              <w:rPr>
                <w:noProof/>
                <w:webHidden/>
              </w:rPr>
              <w:fldChar w:fldCharType="begin"/>
            </w:r>
            <w:r w:rsidR="00E41D54">
              <w:rPr>
                <w:noProof/>
                <w:webHidden/>
              </w:rPr>
              <w:instrText xml:space="preserve"> PAGEREF _Toc61895649 \h </w:instrText>
            </w:r>
            <w:r w:rsidR="00E41D54">
              <w:rPr>
                <w:noProof/>
                <w:webHidden/>
              </w:rPr>
            </w:r>
            <w:r w:rsidR="00E41D54">
              <w:rPr>
                <w:noProof/>
                <w:webHidden/>
              </w:rPr>
              <w:fldChar w:fldCharType="separate"/>
            </w:r>
            <w:r w:rsidR="00E41D54">
              <w:rPr>
                <w:noProof/>
                <w:webHidden/>
              </w:rPr>
              <w:t>3</w:t>
            </w:r>
            <w:r w:rsidR="00E41D54">
              <w:rPr>
                <w:noProof/>
                <w:webHidden/>
              </w:rPr>
              <w:fldChar w:fldCharType="end"/>
            </w:r>
          </w:hyperlink>
        </w:p>
        <w:p w:rsidR="00E41D54" w:rsidRDefault="004839C5">
          <w:pPr>
            <w:pStyle w:val="TM3"/>
            <w:tabs>
              <w:tab w:val="right" w:leader="dot" w:pos="10196"/>
            </w:tabs>
            <w:rPr>
              <w:noProof/>
            </w:rPr>
          </w:pPr>
          <w:hyperlink w:anchor="_Toc61895650" w:history="1">
            <w:r w:rsidR="00E41D54" w:rsidRPr="009F2628">
              <w:rPr>
                <w:rStyle w:val="Lienhypertexte"/>
                <w:noProof/>
              </w:rPr>
              <w:t>Gardiens de but :</w:t>
            </w:r>
            <w:r w:rsidR="00E41D54">
              <w:rPr>
                <w:noProof/>
                <w:webHidden/>
              </w:rPr>
              <w:tab/>
            </w:r>
            <w:r w:rsidR="00E41D54">
              <w:rPr>
                <w:noProof/>
                <w:webHidden/>
              </w:rPr>
              <w:fldChar w:fldCharType="begin"/>
            </w:r>
            <w:r w:rsidR="00E41D54">
              <w:rPr>
                <w:noProof/>
                <w:webHidden/>
              </w:rPr>
              <w:instrText xml:space="preserve"> PAGEREF _Toc61895650 \h </w:instrText>
            </w:r>
            <w:r w:rsidR="00E41D54">
              <w:rPr>
                <w:noProof/>
                <w:webHidden/>
              </w:rPr>
            </w:r>
            <w:r w:rsidR="00E41D54">
              <w:rPr>
                <w:noProof/>
                <w:webHidden/>
              </w:rPr>
              <w:fldChar w:fldCharType="separate"/>
            </w:r>
            <w:r w:rsidR="00E41D54">
              <w:rPr>
                <w:noProof/>
                <w:webHidden/>
              </w:rPr>
              <w:t>3</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51" w:history="1">
            <w:r w:rsidR="00E41D54" w:rsidRPr="009F2628">
              <w:rPr>
                <w:rStyle w:val="Lienhypertexte"/>
                <w:noProof/>
              </w:rPr>
              <w:t>Alignement</w:t>
            </w:r>
            <w:r w:rsidR="00E41D54">
              <w:rPr>
                <w:noProof/>
                <w:webHidden/>
              </w:rPr>
              <w:tab/>
            </w:r>
            <w:r w:rsidR="00E41D54">
              <w:rPr>
                <w:noProof/>
                <w:webHidden/>
              </w:rPr>
              <w:fldChar w:fldCharType="begin"/>
            </w:r>
            <w:r w:rsidR="00E41D54">
              <w:rPr>
                <w:noProof/>
                <w:webHidden/>
              </w:rPr>
              <w:instrText xml:space="preserve"> PAGEREF _Toc61895651 \h </w:instrText>
            </w:r>
            <w:r w:rsidR="00E41D54">
              <w:rPr>
                <w:noProof/>
                <w:webHidden/>
              </w:rPr>
            </w:r>
            <w:r w:rsidR="00E41D54">
              <w:rPr>
                <w:noProof/>
                <w:webHidden/>
              </w:rPr>
              <w:fldChar w:fldCharType="separate"/>
            </w:r>
            <w:r w:rsidR="00E41D54">
              <w:rPr>
                <w:noProof/>
                <w:webHidden/>
              </w:rPr>
              <w:t>3</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52" w:history="1">
            <w:r w:rsidR="00E41D54" w:rsidRPr="009F2628">
              <w:rPr>
                <w:rStyle w:val="Lienhypertexte"/>
                <w:noProof/>
                <w:lang w:eastAsia="fr-CA"/>
              </w:rPr>
              <w:t>Repêchage junior</w:t>
            </w:r>
            <w:r w:rsidR="00E41D54">
              <w:rPr>
                <w:noProof/>
                <w:webHidden/>
              </w:rPr>
              <w:tab/>
            </w:r>
            <w:r w:rsidR="00E41D54">
              <w:rPr>
                <w:noProof/>
                <w:webHidden/>
              </w:rPr>
              <w:fldChar w:fldCharType="begin"/>
            </w:r>
            <w:r w:rsidR="00E41D54">
              <w:rPr>
                <w:noProof/>
                <w:webHidden/>
              </w:rPr>
              <w:instrText xml:space="preserve"> PAGEREF _Toc61895652 \h </w:instrText>
            </w:r>
            <w:r w:rsidR="00E41D54">
              <w:rPr>
                <w:noProof/>
                <w:webHidden/>
              </w:rPr>
            </w:r>
            <w:r w:rsidR="00E41D54">
              <w:rPr>
                <w:noProof/>
                <w:webHidden/>
              </w:rPr>
              <w:fldChar w:fldCharType="separate"/>
            </w:r>
            <w:r w:rsidR="00E41D54">
              <w:rPr>
                <w:noProof/>
                <w:webHidden/>
              </w:rPr>
              <w:t>4</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53" w:history="1">
            <w:r w:rsidR="00E41D54" w:rsidRPr="009F2628">
              <w:rPr>
                <w:rStyle w:val="Lienhypertexte"/>
                <w:noProof/>
                <w:lang w:val="fr-FR"/>
              </w:rPr>
              <w:t>Signature des prospects</w:t>
            </w:r>
            <w:r w:rsidR="00E41D54">
              <w:rPr>
                <w:noProof/>
                <w:webHidden/>
              </w:rPr>
              <w:tab/>
            </w:r>
            <w:r w:rsidR="00E41D54">
              <w:rPr>
                <w:noProof/>
                <w:webHidden/>
              </w:rPr>
              <w:fldChar w:fldCharType="begin"/>
            </w:r>
            <w:r w:rsidR="00E41D54">
              <w:rPr>
                <w:noProof/>
                <w:webHidden/>
              </w:rPr>
              <w:instrText xml:space="preserve"> PAGEREF _Toc61895653 \h </w:instrText>
            </w:r>
            <w:r w:rsidR="00E41D54">
              <w:rPr>
                <w:noProof/>
                <w:webHidden/>
              </w:rPr>
            </w:r>
            <w:r w:rsidR="00E41D54">
              <w:rPr>
                <w:noProof/>
                <w:webHidden/>
              </w:rPr>
              <w:fldChar w:fldCharType="separate"/>
            </w:r>
            <w:r w:rsidR="00E41D54">
              <w:rPr>
                <w:noProof/>
                <w:webHidden/>
              </w:rPr>
              <w:t>5</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54" w:history="1">
            <w:r w:rsidR="00E41D54" w:rsidRPr="009F2628">
              <w:rPr>
                <w:rStyle w:val="Lienhypertexte"/>
                <w:noProof/>
              </w:rPr>
              <w:t>Échanges</w:t>
            </w:r>
            <w:r w:rsidR="00E41D54">
              <w:rPr>
                <w:noProof/>
                <w:webHidden/>
              </w:rPr>
              <w:tab/>
            </w:r>
            <w:r w:rsidR="00E41D54">
              <w:rPr>
                <w:noProof/>
                <w:webHidden/>
              </w:rPr>
              <w:fldChar w:fldCharType="begin"/>
            </w:r>
            <w:r w:rsidR="00E41D54">
              <w:rPr>
                <w:noProof/>
                <w:webHidden/>
              </w:rPr>
              <w:instrText xml:space="preserve"> PAGEREF _Toc61895654 \h </w:instrText>
            </w:r>
            <w:r w:rsidR="00E41D54">
              <w:rPr>
                <w:noProof/>
                <w:webHidden/>
              </w:rPr>
            </w:r>
            <w:r w:rsidR="00E41D54">
              <w:rPr>
                <w:noProof/>
                <w:webHidden/>
              </w:rPr>
              <w:fldChar w:fldCharType="separate"/>
            </w:r>
            <w:r w:rsidR="00E41D54">
              <w:rPr>
                <w:noProof/>
                <w:webHidden/>
              </w:rPr>
              <w:t>6</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55" w:history="1">
            <w:r w:rsidR="00E41D54" w:rsidRPr="009F2628">
              <w:rPr>
                <w:rStyle w:val="Lienhypertexte"/>
                <w:noProof/>
              </w:rPr>
              <w:t>Ballotage</w:t>
            </w:r>
            <w:r w:rsidR="00E41D54">
              <w:rPr>
                <w:noProof/>
                <w:webHidden/>
              </w:rPr>
              <w:tab/>
            </w:r>
            <w:r w:rsidR="00E41D54">
              <w:rPr>
                <w:noProof/>
                <w:webHidden/>
              </w:rPr>
              <w:fldChar w:fldCharType="begin"/>
            </w:r>
            <w:r w:rsidR="00E41D54">
              <w:rPr>
                <w:noProof/>
                <w:webHidden/>
              </w:rPr>
              <w:instrText xml:space="preserve"> PAGEREF _Toc61895655 \h </w:instrText>
            </w:r>
            <w:r w:rsidR="00E41D54">
              <w:rPr>
                <w:noProof/>
                <w:webHidden/>
              </w:rPr>
            </w:r>
            <w:r w:rsidR="00E41D54">
              <w:rPr>
                <w:noProof/>
                <w:webHidden/>
              </w:rPr>
              <w:fldChar w:fldCharType="separate"/>
            </w:r>
            <w:r w:rsidR="00E41D54">
              <w:rPr>
                <w:noProof/>
                <w:webHidden/>
              </w:rPr>
              <w:t>6</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56" w:history="1">
            <w:r w:rsidR="00E41D54" w:rsidRPr="009F2628">
              <w:rPr>
                <w:rStyle w:val="Lienhypertexte"/>
                <w:noProof/>
              </w:rPr>
              <w:t>Age et retraite</w:t>
            </w:r>
            <w:r w:rsidR="00E41D54">
              <w:rPr>
                <w:noProof/>
                <w:webHidden/>
              </w:rPr>
              <w:tab/>
            </w:r>
            <w:r w:rsidR="00E41D54">
              <w:rPr>
                <w:noProof/>
                <w:webHidden/>
              </w:rPr>
              <w:fldChar w:fldCharType="begin"/>
            </w:r>
            <w:r w:rsidR="00E41D54">
              <w:rPr>
                <w:noProof/>
                <w:webHidden/>
              </w:rPr>
              <w:instrText xml:space="preserve"> PAGEREF _Toc61895656 \h </w:instrText>
            </w:r>
            <w:r w:rsidR="00E41D54">
              <w:rPr>
                <w:noProof/>
                <w:webHidden/>
              </w:rPr>
            </w:r>
            <w:r w:rsidR="00E41D54">
              <w:rPr>
                <w:noProof/>
                <w:webHidden/>
              </w:rPr>
              <w:fldChar w:fldCharType="separate"/>
            </w:r>
            <w:r w:rsidR="00E41D54">
              <w:rPr>
                <w:noProof/>
                <w:webHidden/>
              </w:rPr>
              <w:t>7</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57" w:history="1">
            <w:r w:rsidR="00E41D54" w:rsidRPr="009F2628">
              <w:rPr>
                <w:rStyle w:val="Lienhypertexte"/>
                <w:noProof/>
                <w:lang w:eastAsia="fr-CA"/>
              </w:rPr>
              <w:t>Signature des Agents libres</w:t>
            </w:r>
            <w:r w:rsidR="00E41D54">
              <w:rPr>
                <w:noProof/>
                <w:webHidden/>
              </w:rPr>
              <w:tab/>
            </w:r>
            <w:r w:rsidR="00E41D54">
              <w:rPr>
                <w:noProof/>
                <w:webHidden/>
              </w:rPr>
              <w:fldChar w:fldCharType="begin"/>
            </w:r>
            <w:r w:rsidR="00E41D54">
              <w:rPr>
                <w:noProof/>
                <w:webHidden/>
              </w:rPr>
              <w:instrText xml:space="preserve"> PAGEREF _Toc61895657 \h </w:instrText>
            </w:r>
            <w:r w:rsidR="00E41D54">
              <w:rPr>
                <w:noProof/>
                <w:webHidden/>
              </w:rPr>
            </w:r>
            <w:r w:rsidR="00E41D54">
              <w:rPr>
                <w:noProof/>
                <w:webHidden/>
              </w:rPr>
              <w:fldChar w:fldCharType="separate"/>
            </w:r>
            <w:r w:rsidR="00E41D54">
              <w:rPr>
                <w:noProof/>
                <w:webHidden/>
              </w:rPr>
              <w:t>7</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58" w:history="1">
            <w:r w:rsidR="00E41D54" w:rsidRPr="009F2628">
              <w:rPr>
                <w:rStyle w:val="Lienhypertexte"/>
                <w:noProof/>
                <w:lang w:eastAsia="fr-CA"/>
              </w:rPr>
              <w:t>Rachat de contrat</w:t>
            </w:r>
            <w:r w:rsidR="00E41D54">
              <w:rPr>
                <w:noProof/>
                <w:webHidden/>
              </w:rPr>
              <w:tab/>
            </w:r>
            <w:r w:rsidR="00E41D54">
              <w:rPr>
                <w:noProof/>
                <w:webHidden/>
              </w:rPr>
              <w:fldChar w:fldCharType="begin"/>
            </w:r>
            <w:r w:rsidR="00E41D54">
              <w:rPr>
                <w:noProof/>
                <w:webHidden/>
              </w:rPr>
              <w:instrText xml:space="preserve"> PAGEREF _Toc61895658 \h </w:instrText>
            </w:r>
            <w:r w:rsidR="00E41D54">
              <w:rPr>
                <w:noProof/>
                <w:webHidden/>
              </w:rPr>
            </w:r>
            <w:r w:rsidR="00E41D54">
              <w:rPr>
                <w:noProof/>
                <w:webHidden/>
              </w:rPr>
              <w:fldChar w:fldCharType="separate"/>
            </w:r>
            <w:r w:rsidR="00E41D54">
              <w:rPr>
                <w:noProof/>
                <w:webHidden/>
              </w:rPr>
              <w:t>8</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59" w:history="1">
            <w:r w:rsidR="00E41D54" w:rsidRPr="009F2628">
              <w:rPr>
                <w:rStyle w:val="Lienhypertexte"/>
                <w:noProof/>
                <w:lang w:eastAsia="fr-CA"/>
              </w:rPr>
              <w:t>Agents libres</w:t>
            </w:r>
            <w:r w:rsidR="00E41D54">
              <w:rPr>
                <w:noProof/>
                <w:webHidden/>
              </w:rPr>
              <w:tab/>
            </w:r>
            <w:r w:rsidR="00E41D54">
              <w:rPr>
                <w:noProof/>
                <w:webHidden/>
              </w:rPr>
              <w:fldChar w:fldCharType="begin"/>
            </w:r>
            <w:r w:rsidR="00E41D54">
              <w:rPr>
                <w:noProof/>
                <w:webHidden/>
              </w:rPr>
              <w:instrText xml:space="preserve"> PAGEREF _Toc61895659 \h </w:instrText>
            </w:r>
            <w:r w:rsidR="00E41D54">
              <w:rPr>
                <w:noProof/>
                <w:webHidden/>
              </w:rPr>
            </w:r>
            <w:r w:rsidR="00E41D54">
              <w:rPr>
                <w:noProof/>
                <w:webHidden/>
              </w:rPr>
              <w:fldChar w:fldCharType="separate"/>
            </w:r>
            <w:r w:rsidR="00E41D54">
              <w:rPr>
                <w:noProof/>
                <w:webHidden/>
              </w:rPr>
              <w:t>9</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60" w:history="1">
            <w:r w:rsidR="00E41D54" w:rsidRPr="009F2628">
              <w:rPr>
                <w:rStyle w:val="Lienhypertexte"/>
                <w:noProof/>
                <w:lang w:eastAsia="fr-CA"/>
              </w:rPr>
              <w:t>Contrat et salaire</w:t>
            </w:r>
            <w:r w:rsidR="00E41D54">
              <w:rPr>
                <w:noProof/>
                <w:webHidden/>
              </w:rPr>
              <w:tab/>
            </w:r>
            <w:r w:rsidR="00E41D54">
              <w:rPr>
                <w:noProof/>
                <w:webHidden/>
              </w:rPr>
              <w:fldChar w:fldCharType="begin"/>
            </w:r>
            <w:r w:rsidR="00E41D54">
              <w:rPr>
                <w:noProof/>
                <w:webHidden/>
              </w:rPr>
              <w:instrText xml:space="preserve"> PAGEREF _Toc61895660 \h </w:instrText>
            </w:r>
            <w:r w:rsidR="00E41D54">
              <w:rPr>
                <w:noProof/>
                <w:webHidden/>
              </w:rPr>
            </w:r>
            <w:r w:rsidR="00E41D54">
              <w:rPr>
                <w:noProof/>
                <w:webHidden/>
              </w:rPr>
              <w:fldChar w:fldCharType="separate"/>
            </w:r>
            <w:r w:rsidR="00E41D54">
              <w:rPr>
                <w:noProof/>
                <w:webHidden/>
              </w:rPr>
              <w:t>10</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61" w:history="1">
            <w:r w:rsidR="00E41D54" w:rsidRPr="009F2628">
              <w:rPr>
                <w:rStyle w:val="Lienhypertexte"/>
                <w:noProof/>
                <w:lang w:eastAsia="fr-CA"/>
              </w:rPr>
              <w:t>Entraineurs</w:t>
            </w:r>
            <w:r w:rsidR="00E41D54">
              <w:rPr>
                <w:noProof/>
                <w:webHidden/>
              </w:rPr>
              <w:tab/>
            </w:r>
            <w:r w:rsidR="00E41D54">
              <w:rPr>
                <w:noProof/>
                <w:webHidden/>
              </w:rPr>
              <w:fldChar w:fldCharType="begin"/>
            </w:r>
            <w:r w:rsidR="00E41D54">
              <w:rPr>
                <w:noProof/>
                <w:webHidden/>
              </w:rPr>
              <w:instrText xml:space="preserve"> PAGEREF _Toc61895661 \h </w:instrText>
            </w:r>
            <w:r w:rsidR="00E41D54">
              <w:rPr>
                <w:noProof/>
                <w:webHidden/>
              </w:rPr>
            </w:r>
            <w:r w:rsidR="00E41D54">
              <w:rPr>
                <w:noProof/>
                <w:webHidden/>
              </w:rPr>
              <w:fldChar w:fldCharType="separate"/>
            </w:r>
            <w:r w:rsidR="00E41D54">
              <w:rPr>
                <w:noProof/>
                <w:webHidden/>
              </w:rPr>
              <w:t>11</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62" w:history="1">
            <w:r w:rsidR="00E41D54" w:rsidRPr="009F2628">
              <w:rPr>
                <w:rStyle w:val="Lienhypertexte"/>
                <w:noProof/>
              </w:rPr>
              <w:t>Cap Salarial</w:t>
            </w:r>
            <w:r w:rsidR="00E41D54">
              <w:rPr>
                <w:noProof/>
                <w:webHidden/>
              </w:rPr>
              <w:tab/>
            </w:r>
            <w:r w:rsidR="00E41D54">
              <w:rPr>
                <w:noProof/>
                <w:webHidden/>
              </w:rPr>
              <w:fldChar w:fldCharType="begin"/>
            </w:r>
            <w:r w:rsidR="00E41D54">
              <w:rPr>
                <w:noProof/>
                <w:webHidden/>
              </w:rPr>
              <w:instrText xml:space="preserve"> PAGEREF _Toc61895662 \h </w:instrText>
            </w:r>
            <w:r w:rsidR="00E41D54">
              <w:rPr>
                <w:noProof/>
                <w:webHidden/>
              </w:rPr>
            </w:r>
            <w:r w:rsidR="00E41D54">
              <w:rPr>
                <w:noProof/>
                <w:webHidden/>
              </w:rPr>
              <w:fldChar w:fldCharType="separate"/>
            </w:r>
            <w:r w:rsidR="00E41D54">
              <w:rPr>
                <w:noProof/>
                <w:webHidden/>
              </w:rPr>
              <w:t>11</w:t>
            </w:r>
            <w:r w:rsidR="00E41D54">
              <w:rPr>
                <w:noProof/>
                <w:webHidden/>
              </w:rPr>
              <w:fldChar w:fldCharType="end"/>
            </w:r>
          </w:hyperlink>
        </w:p>
        <w:p w:rsidR="00E41D54" w:rsidRDefault="004839C5">
          <w:pPr>
            <w:pStyle w:val="TM2"/>
            <w:tabs>
              <w:tab w:val="right" w:leader="dot" w:pos="10196"/>
            </w:tabs>
            <w:rPr>
              <w:rFonts w:asciiTheme="minorHAnsi" w:eastAsiaTheme="minorEastAsia" w:hAnsiTheme="minorHAnsi"/>
              <w:noProof/>
              <w:lang w:eastAsia="fr-CA"/>
            </w:rPr>
          </w:pPr>
          <w:hyperlink w:anchor="_Toc61895663" w:history="1">
            <w:r w:rsidR="00E41D54" w:rsidRPr="009F2628">
              <w:rPr>
                <w:rStyle w:val="Lienhypertexte"/>
                <w:noProof/>
              </w:rPr>
              <w:t>Finances</w:t>
            </w:r>
            <w:r w:rsidR="00E41D54">
              <w:rPr>
                <w:noProof/>
                <w:webHidden/>
              </w:rPr>
              <w:tab/>
            </w:r>
            <w:r w:rsidR="00E41D54">
              <w:rPr>
                <w:noProof/>
                <w:webHidden/>
              </w:rPr>
              <w:fldChar w:fldCharType="begin"/>
            </w:r>
            <w:r w:rsidR="00E41D54">
              <w:rPr>
                <w:noProof/>
                <w:webHidden/>
              </w:rPr>
              <w:instrText xml:space="preserve"> PAGEREF _Toc61895663 \h </w:instrText>
            </w:r>
            <w:r w:rsidR="00E41D54">
              <w:rPr>
                <w:noProof/>
                <w:webHidden/>
              </w:rPr>
            </w:r>
            <w:r w:rsidR="00E41D54">
              <w:rPr>
                <w:noProof/>
                <w:webHidden/>
              </w:rPr>
              <w:fldChar w:fldCharType="separate"/>
            </w:r>
            <w:r w:rsidR="00E41D54">
              <w:rPr>
                <w:noProof/>
                <w:webHidden/>
              </w:rPr>
              <w:t>12</w:t>
            </w:r>
            <w:r w:rsidR="00E41D54">
              <w:rPr>
                <w:noProof/>
                <w:webHidden/>
              </w:rPr>
              <w:fldChar w:fldCharType="end"/>
            </w:r>
          </w:hyperlink>
        </w:p>
        <w:p w:rsidR="00917B8E" w:rsidRDefault="00917B8E">
          <w:r>
            <w:rPr>
              <w:b/>
              <w:bCs/>
              <w:lang w:val="fr-FR"/>
            </w:rPr>
            <w:fldChar w:fldCharType="end"/>
          </w:r>
        </w:p>
      </w:sdtContent>
    </w:sdt>
    <w:p w:rsidR="00917B8E" w:rsidRDefault="00917B8E">
      <w:pPr>
        <w:spacing w:after="0" w:line="240" w:lineRule="auto"/>
        <w:rPr>
          <w:rFonts w:eastAsiaTheme="majorEastAsia" w:cstheme="majorBidi"/>
          <w:b/>
          <w:color w:val="2F5496" w:themeColor="accent1" w:themeShade="BF"/>
          <w:sz w:val="52"/>
          <w:szCs w:val="26"/>
        </w:rPr>
      </w:pPr>
      <w:r>
        <w:br w:type="page"/>
      </w:r>
    </w:p>
    <w:p w:rsidR="00917B8E" w:rsidRPr="00917B8E" w:rsidRDefault="0021104F" w:rsidP="00917B8E">
      <w:pPr>
        <w:pStyle w:val="Titre2"/>
      </w:pPr>
      <w:bookmarkStart w:id="2" w:name="_Toc61895645"/>
      <w:r>
        <w:lastRenderedPageBreak/>
        <w:t>Général :</w:t>
      </w:r>
      <w:bookmarkEnd w:id="2"/>
    </w:p>
    <w:p w:rsidR="00917B8E" w:rsidRPr="00917B8E" w:rsidRDefault="0021104F" w:rsidP="00F52AA5">
      <w:pPr>
        <w:pStyle w:val="Style1"/>
        <w:spacing w:line="276" w:lineRule="auto"/>
        <w:rPr>
          <w:rStyle w:val="style101"/>
        </w:rPr>
      </w:pPr>
      <w:r w:rsidRPr="00917B8E">
        <w:rPr>
          <w:rStyle w:val="style101"/>
        </w:rPr>
        <w:t>Tous les règlements sont sujets à changements par le commissaire et le comité de DG en place afin d'assurer le bon fonctionnement de la ligue.</w:t>
      </w:r>
      <w:r w:rsidR="00917B8E" w:rsidRPr="00917B8E">
        <w:rPr>
          <w:rStyle w:val="style101"/>
        </w:rPr>
        <w:t xml:space="preserve"> </w:t>
      </w:r>
    </w:p>
    <w:p w:rsidR="00E41D54" w:rsidRDefault="00E41D54" w:rsidP="00E41D54">
      <w:pPr>
        <w:pStyle w:val="Style1"/>
        <w:numPr>
          <w:ilvl w:val="0"/>
          <w:numId w:val="0"/>
        </w:numPr>
        <w:spacing w:line="276" w:lineRule="auto"/>
        <w:ind w:left="720"/>
        <w:rPr>
          <w:rStyle w:val="style101"/>
        </w:rPr>
      </w:pPr>
    </w:p>
    <w:p w:rsidR="00917B8E" w:rsidRPr="00917B8E" w:rsidRDefault="0021104F" w:rsidP="00F52AA5">
      <w:pPr>
        <w:pStyle w:val="Style1"/>
        <w:spacing w:line="276" w:lineRule="auto"/>
        <w:rPr>
          <w:rStyle w:val="style101"/>
        </w:rPr>
      </w:pPr>
      <w:r w:rsidRPr="00917B8E">
        <w:rPr>
          <w:rStyle w:val="style101"/>
        </w:rPr>
        <w:t xml:space="preserve">Dans la mesure du possible, les changements seront effectués et communiqués durant l'entre-saison. </w:t>
      </w:r>
    </w:p>
    <w:p w:rsidR="00E41D54" w:rsidRDefault="00E41D54" w:rsidP="00E41D54">
      <w:pPr>
        <w:pStyle w:val="Style1"/>
        <w:numPr>
          <w:ilvl w:val="0"/>
          <w:numId w:val="0"/>
        </w:numPr>
        <w:spacing w:line="276" w:lineRule="auto"/>
        <w:ind w:left="720"/>
        <w:rPr>
          <w:rStyle w:val="style101"/>
        </w:rPr>
      </w:pPr>
    </w:p>
    <w:p w:rsidR="008A1154" w:rsidRPr="00917B8E" w:rsidRDefault="0021104F" w:rsidP="00F52AA5">
      <w:pPr>
        <w:pStyle w:val="Style1"/>
        <w:spacing w:line="276" w:lineRule="auto"/>
        <w:rPr>
          <w:rStyle w:val="style101"/>
        </w:rPr>
      </w:pPr>
      <w:r w:rsidRPr="00917B8E">
        <w:rPr>
          <w:rStyle w:val="style101"/>
        </w:rPr>
        <w:t>Lorsqu'un règlement est adopté, le commissaire doit en informer les DG dès que possible via la page facebook QNHL.</w:t>
      </w:r>
    </w:p>
    <w:p w:rsidR="00E41D54" w:rsidRDefault="00E41D54" w:rsidP="00E41D54">
      <w:pPr>
        <w:pStyle w:val="Style1"/>
        <w:numPr>
          <w:ilvl w:val="0"/>
          <w:numId w:val="0"/>
        </w:numPr>
        <w:spacing w:line="276" w:lineRule="auto"/>
        <w:ind w:left="720"/>
        <w:rPr>
          <w:rStyle w:val="style101"/>
        </w:rPr>
      </w:pPr>
    </w:p>
    <w:p w:rsidR="008A1154" w:rsidRPr="00917B8E" w:rsidRDefault="0021104F" w:rsidP="00F52AA5">
      <w:pPr>
        <w:pStyle w:val="Style1"/>
        <w:spacing w:line="276" w:lineRule="auto"/>
        <w:rPr>
          <w:rStyle w:val="style101"/>
        </w:rPr>
      </w:pPr>
      <w:r w:rsidRPr="00917B8E">
        <w:rPr>
          <w:rStyle w:val="style101"/>
        </w:rPr>
        <w:t>Nous sommes ici pour s'amuser et participer donc le commissaire se réserve le droit de congédier tout Dg qui présentera une attitude antisportive (langage abusif par exemple) ou qui ne participe pas activement aux activités de la ligue.</w:t>
      </w:r>
    </w:p>
    <w:p w:rsidR="00E41D54" w:rsidRDefault="00E41D54" w:rsidP="00E41D54">
      <w:pPr>
        <w:pStyle w:val="Style1"/>
        <w:numPr>
          <w:ilvl w:val="0"/>
          <w:numId w:val="0"/>
        </w:numPr>
        <w:spacing w:line="276" w:lineRule="auto"/>
        <w:ind w:left="720"/>
        <w:rPr>
          <w:rStyle w:val="style101"/>
        </w:rPr>
      </w:pPr>
    </w:p>
    <w:p w:rsidR="008A1154" w:rsidRPr="00917B8E" w:rsidRDefault="0021104F" w:rsidP="00F52AA5">
      <w:pPr>
        <w:pStyle w:val="Style1"/>
        <w:spacing w:line="276" w:lineRule="auto"/>
        <w:rPr>
          <w:rStyle w:val="style101"/>
        </w:rPr>
      </w:pPr>
      <w:r w:rsidRPr="00917B8E">
        <w:rPr>
          <w:rStyle w:val="style101"/>
        </w:rPr>
        <w:t xml:space="preserve">Le </w:t>
      </w:r>
      <w:r w:rsidRPr="00F52AA5">
        <w:rPr>
          <w:rStyle w:val="style101"/>
        </w:rPr>
        <w:t>email</w:t>
      </w:r>
      <w:r w:rsidRPr="00917B8E">
        <w:rPr>
          <w:rStyle w:val="style101"/>
        </w:rPr>
        <w:t xml:space="preserve"> officiel de la ligue est </w:t>
      </w:r>
      <w:hyperlink r:id="rId8">
        <w:r w:rsidRPr="00917B8E">
          <w:rPr>
            <w:rStyle w:val="style101"/>
          </w:rPr>
          <w:t>simqnhl@gmail.com</w:t>
        </w:r>
      </w:hyperlink>
    </w:p>
    <w:p w:rsidR="00E41D54" w:rsidRDefault="00E41D54" w:rsidP="00E41D54">
      <w:pPr>
        <w:pStyle w:val="Style1"/>
        <w:numPr>
          <w:ilvl w:val="0"/>
          <w:numId w:val="0"/>
        </w:numPr>
        <w:spacing w:line="276" w:lineRule="auto"/>
        <w:ind w:left="720"/>
        <w:rPr>
          <w:rStyle w:val="style101"/>
        </w:rPr>
      </w:pPr>
    </w:p>
    <w:p w:rsidR="008A1154" w:rsidRPr="00F52AA5" w:rsidRDefault="0021104F" w:rsidP="00F52AA5">
      <w:pPr>
        <w:pStyle w:val="Style1"/>
        <w:spacing w:line="276" w:lineRule="auto"/>
        <w:rPr>
          <w:rStyle w:val="style101"/>
        </w:rPr>
      </w:pPr>
      <w:r w:rsidRPr="00F52AA5">
        <w:rPr>
          <w:rStyle w:val="style101"/>
        </w:rPr>
        <w:t>Une équipe par Directeur-Général seulement.  Un dg qui possède plus d’une équipe sera immédiatement expulsé de la ligue. Par contre, un dg désigné par le commissaire peut diriger par intérim une équipe vacante. Les transactions avec ce club devront être acceptées par le comité en place.</w:t>
      </w:r>
    </w:p>
    <w:p w:rsidR="00E41D54" w:rsidRDefault="00E41D54" w:rsidP="00E41D54">
      <w:pPr>
        <w:pStyle w:val="Style1"/>
        <w:numPr>
          <w:ilvl w:val="0"/>
          <w:numId w:val="0"/>
        </w:numPr>
        <w:spacing w:line="276" w:lineRule="auto"/>
        <w:ind w:left="720"/>
        <w:rPr>
          <w:rStyle w:val="style101"/>
        </w:rPr>
      </w:pPr>
    </w:p>
    <w:p w:rsidR="001777FF" w:rsidRPr="00917B8E" w:rsidRDefault="0021104F" w:rsidP="00F52AA5">
      <w:pPr>
        <w:pStyle w:val="Style1"/>
        <w:spacing w:line="276" w:lineRule="auto"/>
        <w:rPr>
          <w:rStyle w:val="style101"/>
        </w:rPr>
      </w:pPr>
      <w:r w:rsidRPr="00917B8E">
        <w:rPr>
          <w:rStyle w:val="style101"/>
        </w:rPr>
        <w:t xml:space="preserve">Les </w:t>
      </w:r>
      <w:r w:rsidR="000B270A" w:rsidRPr="00917B8E">
        <w:rPr>
          <w:rStyle w:val="style101"/>
        </w:rPr>
        <w:t>cotes</w:t>
      </w:r>
      <w:r w:rsidRPr="00917B8E">
        <w:rPr>
          <w:rStyle w:val="style101"/>
        </w:rPr>
        <w:t xml:space="preserve"> des joueurs sont changées à tous les ans durant l’été sel</w:t>
      </w:r>
      <w:r w:rsidR="00F43E9F" w:rsidRPr="00917B8E">
        <w:rPr>
          <w:rStyle w:val="style101"/>
        </w:rPr>
        <w:t xml:space="preserve">on leurs statistiques </w:t>
      </w:r>
      <w:r w:rsidR="001777FF" w:rsidRPr="00917B8E">
        <w:rPr>
          <w:rStyle w:val="style101"/>
        </w:rPr>
        <w:t xml:space="preserve">des 2 dernières </w:t>
      </w:r>
      <w:r w:rsidR="007964E1" w:rsidRPr="00917B8E">
        <w:rPr>
          <w:rStyle w:val="style101"/>
        </w:rPr>
        <w:t>saisons</w:t>
      </w:r>
      <w:r w:rsidR="001777FF" w:rsidRPr="00917B8E">
        <w:rPr>
          <w:rStyle w:val="style101"/>
        </w:rPr>
        <w:t xml:space="preserve"> dans </w:t>
      </w:r>
      <w:r w:rsidR="00F43E9F" w:rsidRPr="00917B8E">
        <w:rPr>
          <w:rStyle w:val="style101"/>
        </w:rPr>
        <w:t xml:space="preserve">la NHL et selon le pack de côte que nous allons recevoir du groupe STHS. </w:t>
      </w:r>
      <w:r w:rsidR="00300910" w:rsidRPr="00917B8E">
        <w:rPr>
          <w:rStyle w:val="style101"/>
        </w:rPr>
        <w:t>(Début pour saison 2021-2022)</w:t>
      </w:r>
    </w:p>
    <w:p w:rsidR="00E41D54" w:rsidRDefault="00E41D54" w:rsidP="00E41D54">
      <w:pPr>
        <w:pStyle w:val="Style1"/>
        <w:numPr>
          <w:ilvl w:val="0"/>
          <w:numId w:val="0"/>
        </w:numPr>
        <w:spacing w:line="276" w:lineRule="auto"/>
        <w:ind w:left="720"/>
        <w:rPr>
          <w:rStyle w:val="style101"/>
        </w:rPr>
      </w:pPr>
    </w:p>
    <w:p w:rsidR="008A1154" w:rsidRPr="00917B8E" w:rsidRDefault="0021104F" w:rsidP="00F52AA5">
      <w:pPr>
        <w:pStyle w:val="Style1"/>
        <w:spacing w:line="276" w:lineRule="auto"/>
        <w:rPr>
          <w:rStyle w:val="style101"/>
        </w:rPr>
      </w:pPr>
      <w:r w:rsidRPr="00917B8E">
        <w:rPr>
          <w:rStyle w:val="style101"/>
        </w:rPr>
        <w:t>Vous devez envoyer vo</w:t>
      </w:r>
      <w:r w:rsidR="000B270A" w:rsidRPr="00917B8E">
        <w:rPr>
          <w:rStyle w:val="style101"/>
        </w:rPr>
        <w:t>s changements de lignes avant 19</w:t>
      </w:r>
      <w:r w:rsidRPr="00917B8E">
        <w:rPr>
          <w:rStyle w:val="style101"/>
        </w:rPr>
        <w:t xml:space="preserve">h semaine comme fin de semaine. Les simulations se feront entre </w:t>
      </w:r>
      <w:r w:rsidR="000B270A" w:rsidRPr="00917B8E">
        <w:rPr>
          <w:rStyle w:val="style101"/>
        </w:rPr>
        <w:t>20hrs</w:t>
      </w:r>
      <w:r w:rsidRPr="00917B8E">
        <w:rPr>
          <w:rStyle w:val="style101"/>
        </w:rPr>
        <w:t xml:space="preserve"> et</w:t>
      </w:r>
      <w:r w:rsidR="000B270A" w:rsidRPr="00917B8E">
        <w:rPr>
          <w:rStyle w:val="style101"/>
        </w:rPr>
        <w:t xml:space="preserve"> 21</w:t>
      </w:r>
      <w:r w:rsidRPr="00917B8E">
        <w:rPr>
          <w:rStyle w:val="style101"/>
        </w:rPr>
        <w:t>hrs.</w:t>
      </w:r>
    </w:p>
    <w:p w:rsidR="00E41D54" w:rsidRDefault="00E41D54" w:rsidP="00E41D54">
      <w:pPr>
        <w:pStyle w:val="Style1"/>
        <w:numPr>
          <w:ilvl w:val="0"/>
          <w:numId w:val="0"/>
        </w:numPr>
        <w:spacing w:line="276" w:lineRule="auto"/>
        <w:ind w:left="720"/>
        <w:rPr>
          <w:rStyle w:val="style101"/>
        </w:rPr>
      </w:pPr>
    </w:p>
    <w:p w:rsidR="008A1154" w:rsidRPr="00917B8E" w:rsidRDefault="0021104F" w:rsidP="00F52AA5">
      <w:pPr>
        <w:pStyle w:val="Style1"/>
        <w:spacing w:line="276" w:lineRule="auto"/>
        <w:rPr>
          <w:rStyle w:val="style101"/>
        </w:rPr>
      </w:pPr>
      <w:r w:rsidRPr="00917B8E">
        <w:rPr>
          <w:rStyle w:val="style101"/>
        </w:rPr>
        <w:t xml:space="preserve">Vous devez envoyer votre fichier d'alignement via le formulaire qui est sur le site web </w:t>
      </w:r>
      <w:hyperlink r:id="rId9" w:tgtFrame="_blank">
        <w:r w:rsidRPr="00917B8E">
          <w:rPr>
            <w:rStyle w:val="style101"/>
          </w:rPr>
          <w:t>www.qnhl.ca</w:t>
        </w:r>
      </w:hyperlink>
    </w:p>
    <w:p w:rsidR="00E41D54" w:rsidRDefault="00E41D54" w:rsidP="00E41D54">
      <w:pPr>
        <w:pStyle w:val="Style1"/>
        <w:numPr>
          <w:ilvl w:val="0"/>
          <w:numId w:val="0"/>
        </w:numPr>
        <w:spacing w:line="276" w:lineRule="auto"/>
        <w:ind w:left="720"/>
        <w:rPr>
          <w:rStyle w:val="style101"/>
        </w:rPr>
      </w:pPr>
    </w:p>
    <w:p w:rsidR="008A1154" w:rsidRPr="00917B8E" w:rsidRDefault="0021104F" w:rsidP="00F52AA5">
      <w:pPr>
        <w:pStyle w:val="Style1"/>
        <w:spacing w:line="276" w:lineRule="auto"/>
        <w:rPr>
          <w:rStyle w:val="style101"/>
        </w:rPr>
      </w:pPr>
      <w:r w:rsidRPr="00917B8E">
        <w:rPr>
          <w:rStyle w:val="style101"/>
        </w:rPr>
        <w:t>La page web sera mise à jour immédiatement après les simulations.</w:t>
      </w:r>
    </w:p>
    <w:p w:rsidR="00E41D54" w:rsidRDefault="00E41D54" w:rsidP="00E41D54">
      <w:pPr>
        <w:pStyle w:val="Style1"/>
        <w:numPr>
          <w:ilvl w:val="0"/>
          <w:numId w:val="0"/>
        </w:numPr>
        <w:spacing w:line="276" w:lineRule="auto"/>
        <w:ind w:left="720"/>
        <w:rPr>
          <w:rStyle w:val="style101"/>
        </w:rPr>
      </w:pPr>
    </w:p>
    <w:p w:rsidR="008A1154" w:rsidRPr="00917B8E" w:rsidRDefault="0021104F" w:rsidP="00F52AA5">
      <w:pPr>
        <w:pStyle w:val="Style1"/>
        <w:spacing w:line="276" w:lineRule="auto"/>
        <w:rPr>
          <w:rStyle w:val="style101"/>
        </w:rPr>
      </w:pPr>
      <w:r w:rsidRPr="00917B8E">
        <w:rPr>
          <w:rStyle w:val="style101"/>
        </w:rPr>
        <w:t>Les 16 places en séries seront déterminées comme suit : Les trois meilleures équipes de chaque section prendront les 12 premières places dans les séries, dont 6 dans l'association de l'est et 6 dans l'ouest.</w:t>
      </w:r>
    </w:p>
    <w:p w:rsidR="00E41D54" w:rsidRDefault="00E41D54" w:rsidP="00E41D54">
      <w:pPr>
        <w:pStyle w:val="Style1"/>
        <w:numPr>
          <w:ilvl w:val="0"/>
          <w:numId w:val="0"/>
        </w:numPr>
        <w:spacing w:line="276" w:lineRule="auto"/>
        <w:ind w:left="720"/>
        <w:rPr>
          <w:rStyle w:val="style101"/>
        </w:rPr>
      </w:pPr>
    </w:p>
    <w:p w:rsidR="008A1154" w:rsidRPr="00917B8E" w:rsidRDefault="0021104F" w:rsidP="00F52AA5">
      <w:pPr>
        <w:pStyle w:val="Style1"/>
        <w:spacing w:line="276" w:lineRule="auto"/>
        <w:rPr>
          <w:rStyle w:val="style101"/>
        </w:rPr>
      </w:pPr>
      <w:r w:rsidRPr="00917B8E">
        <w:rPr>
          <w:rStyle w:val="style101"/>
        </w:rPr>
        <w:t xml:space="preserve">Les quatre dernières places disponibles seront remplies par les deux équipes de chaque association ayant le meilleur classement, en fonction des points lors de la saison régulière. </w:t>
      </w:r>
    </w:p>
    <w:p w:rsidR="00E41D54" w:rsidRDefault="00E41D54" w:rsidP="00E41D54">
      <w:pPr>
        <w:pStyle w:val="Style1"/>
        <w:numPr>
          <w:ilvl w:val="0"/>
          <w:numId w:val="0"/>
        </w:numPr>
        <w:spacing w:line="276" w:lineRule="auto"/>
        <w:ind w:left="720"/>
        <w:rPr>
          <w:rStyle w:val="style101"/>
        </w:rPr>
      </w:pPr>
    </w:p>
    <w:p w:rsidR="008A1154" w:rsidRPr="00917B8E" w:rsidRDefault="0021104F" w:rsidP="00F52AA5">
      <w:pPr>
        <w:pStyle w:val="Style1"/>
        <w:spacing w:line="276" w:lineRule="auto"/>
        <w:rPr>
          <w:rStyle w:val="style101"/>
        </w:rPr>
      </w:pPr>
      <w:r w:rsidRPr="00917B8E">
        <w:rPr>
          <w:rStyle w:val="style101"/>
        </w:rPr>
        <w:t>Les séries sont des 4 de 7.</w:t>
      </w:r>
    </w:p>
    <w:p w:rsidR="00E41D54" w:rsidRDefault="00E41D54" w:rsidP="00E41D54">
      <w:pPr>
        <w:pStyle w:val="Style1"/>
        <w:numPr>
          <w:ilvl w:val="0"/>
          <w:numId w:val="0"/>
        </w:numPr>
        <w:spacing w:line="276" w:lineRule="auto"/>
        <w:ind w:left="720"/>
        <w:rPr>
          <w:rStyle w:val="style101"/>
        </w:rPr>
      </w:pPr>
    </w:p>
    <w:p w:rsidR="00917B8E" w:rsidRPr="00917B8E" w:rsidRDefault="0021104F" w:rsidP="00F52AA5">
      <w:pPr>
        <w:pStyle w:val="Style1"/>
        <w:spacing w:line="276" w:lineRule="auto"/>
        <w:rPr>
          <w:rStyle w:val="style101"/>
        </w:rPr>
      </w:pPr>
      <w:r w:rsidRPr="00917B8E">
        <w:rPr>
          <w:rStyle w:val="style101"/>
        </w:rPr>
        <w:t>Les 10 équipes qui ne font pas les séries feront partie d'une loterie pour déterminer l'ordre de sélection pour le repêchage. Pour plus de détails, voir la section sur le repêchage.</w:t>
      </w:r>
    </w:p>
    <w:p w:rsidR="00917B8E" w:rsidRPr="00917B8E" w:rsidRDefault="00917B8E" w:rsidP="00917B8E">
      <w:pPr>
        <w:pStyle w:val="Paragraphedeliste"/>
        <w:shd w:val="clear" w:color="auto" w:fill="FFFFFF"/>
        <w:spacing w:line="240" w:lineRule="auto"/>
        <w:jc w:val="both"/>
        <w:rPr>
          <w:rFonts w:cs="Arial"/>
          <w:sz w:val="24"/>
        </w:rPr>
      </w:pPr>
    </w:p>
    <w:p w:rsidR="008A1154" w:rsidRPr="00917B8E" w:rsidRDefault="0021104F" w:rsidP="00917B8E">
      <w:pPr>
        <w:pStyle w:val="Titre2"/>
        <w:rPr>
          <w:lang w:val="fr-FR" w:eastAsia="fr-CA"/>
        </w:rPr>
      </w:pPr>
      <w:bookmarkStart w:id="3" w:name="_Toc61895646"/>
      <w:r w:rsidRPr="00917B8E">
        <w:rPr>
          <w:lang w:val="fr-FR" w:eastAsia="fr-CA"/>
        </w:rPr>
        <w:t>Système de points</w:t>
      </w:r>
      <w:bookmarkEnd w:id="3"/>
    </w:p>
    <w:p w:rsidR="00917B8E" w:rsidRPr="00E41D54" w:rsidRDefault="0021104F" w:rsidP="00E41D54">
      <w:pPr>
        <w:pStyle w:val="Paragraphedeliste"/>
        <w:numPr>
          <w:ilvl w:val="0"/>
          <w:numId w:val="26"/>
        </w:numPr>
        <w:rPr>
          <w:rStyle w:val="lev"/>
          <w:rFonts w:cs="Arial"/>
          <w:b w:val="0"/>
          <w:sz w:val="24"/>
        </w:rPr>
      </w:pPr>
      <w:r w:rsidRPr="00E41D54">
        <w:rPr>
          <w:rStyle w:val="lev"/>
          <w:rFonts w:cs="Arial"/>
          <w:b w:val="0"/>
          <w:sz w:val="24"/>
        </w:rPr>
        <w:t>Les points sont attribués de la façon suivante.</w:t>
      </w:r>
    </w:p>
    <w:p w:rsidR="00E41D54" w:rsidRPr="00E41D54" w:rsidRDefault="0021104F" w:rsidP="00E41D54">
      <w:pPr>
        <w:pStyle w:val="Paragraphedeliste"/>
        <w:numPr>
          <w:ilvl w:val="0"/>
          <w:numId w:val="4"/>
        </w:numPr>
        <w:ind w:left="1418"/>
        <w:rPr>
          <w:rFonts w:cs="Arial"/>
          <w:bCs/>
          <w:sz w:val="24"/>
        </w:rPr>
      </w:pPr>
      <w:r w:rsidRPr="00E41D54">
        <w:rPr>
          <w:bCs/>
          <w:lang w:val="fr-FR"/>
        </w:rPr>
        <w:t>W (Victoire) = 2 points</w:t>
      </w:r>
    </w:p>
    <w:p w:rsidR="00917B8E" w:rsidRPr="00E41D54" w:rsidRDefault="0021104F" w:rsidP="00E41D54">
      <w:pPr>
        <w:pStyle w:val="Paragraphedeliste"/>
        <w:numPr>
          <w:ilvl w:val="0"/>
          <w:numId w:val="4"/>
        </w:numPr>
        <w:ind w:left="1418"/>
        <w:rPr>
          <w:rStyle w:val="lev"/>
          <w:rFonts w:cs="Arial"/>
          <w:b w:val="0"/>
          <w:sz w:val="24"/>
        </w:rPr>
      </w:pPr>
      <w:r w:rsidRPr="00E41D54">
        <w:rPr>
          <w:rStyle w:val="lev"/>
          <w:rFonts w:cs="Arial"/>
          <w:b w:val="0"/>
          <w:sz w:val="24"/>
        </w:rPr>
        <w:t>L (Défaite) = 0 point</w:t>
      </w:r>
    </w:p>
    <w:p w:rsidR="00917B8E" w:rsidRDefault="0021104F" w:rsidP="00E41D54">
      <w:pPr>
        <w:pStyle w:val="Paragraphedeliste"/>
        <w:numPr>
          <w:ilvl w:val="0"/>
          <w:numId w:val="4"/>
        </w:numPr>
        <w:ind w:left="1418"/>
        <w:rPr>
          <w:rStyle w:val="lev"/>
          <w:rFonts w:cs="Arial"/>
          <w:b w:val="0"/>
          <w:sz w:val="24"/>
        </w:rPr>
      </w:pPr>
      <w:r w:rsidRPr="00917B8E">
        <w:rPr>
          <w:rStyle w:val="lev"/>
          <w:rFonts w:cs="Arial"/>
          <w:b w:val="0"/>
          <w:sz w:val="24"/>
        </w:rPr>
        <w:t>OTW (Victoire en prolongation ou fusillade) = 2 points</w:t>
      </w:r>
    </w:p>
    <w:p w:rsidR="008A1154" w:rsidRPr="00917B8E" w:rsidRDefault="0021104F" w:rsidP="00E41D54">
      <w:pPr>
        <w:pStyle w:val="Paragraphedeliste"/>
        <w:numPr>
          <w:ilvl w:val="0"/>
          <w:numId w:val="4"/>
        </w:numPr>
        <w:ind w:left="1418"/>
        <w:rPr>
          <w:rStyle w:val="lev"/>
          <w:rFonts w:cs="Arial"/>
          <w:b w:val="0"/>
          <w:sz w:val="24"/>
        </w:rPr>
      </w:pPr>
      <w:r w:rsidRPr="00917B8E">
        <w:rPr>
          <w:rStyle w:val="lev"/>
          <w:rFonts w:cs="Arial"/>
          <w:b w:val="0"/>
          <w:sz w:val="24"/>
        </w:rPr>
        <w:t>OTL (Défaite en prolongation ou fusillade) = 1 point</w:t>
      </w:r>
    </w:p>
    <w:p w:rsidR="00300910" w:rsidRPr="00917B8E" w:rsidRDefault="00300910" w:rsidP="0021104F">
      <w:pPr>
        <w:jc w:val="center"/>
        <w:rPr>
          <w:rStyle w:val="lev"/>
          <w:rFonts w:cs="Arial"/>
          <w:b w:val="0"/>
          <w:sz w:val="18"/>
          <w:szCs w:val="16"/>
        </w:rPr>
      </w:pPr>
    </w:p>
    <w:p w:rsidR="00917B8E" w:rsidRPr="00917B8E" w:rsidRDefault="0021104F" w:rsidP="005411B5">
      <w:pPr>
        <w:pStyle w:val="Titre2"/>
        <w:tabs>
          <w:tab w:val="left" w:pos="1134"/>
        </w:tabs>
        <w:rPr>
          <w:rStyle w:val="lev"/>
          <w:b/>
          <w:bCs w:val="0"/>
        </w:rPr>
      </w:pPr>
      <w:bookmarkStart w:id="4" w:name="_Toc61895647"/>
      <w:r w:rsidRPr="00917B8E">
        <w:t>Fatigue des joueurs et des</w:t>
      </w:r>
      <w:r w:rsidRPr="00917B8E">
        <w:rPr>
          <w:rStyle w:val="lev"/>
          <w:b/>
          <w:bCs w:val="0"/>
        </w:rPr>
        <w:t xml:space="preserve"> </w:t>
      </w:r>
      <w:r w:rsidRPr="00917B8E">
        <w:t>gardiens</w:t>
      </w:r>
      <w:bookmarkEnd w:id="4"/>
    </w:p>
    <w:p w:rsidR="005411B5" w:rsidRPr="005411B5" w:rsidRDefault="005411B5" w:rsidP="005411B5">
      <w:pPr>
        <w:pStyle w:val="Titre3"/>
        <w:rPr>
          <w:rStyle w:val="style101"/>
          <w:rFonts w:asciiTheme="majorHAnsi" w:hAnsiTheme="majorHAnsi" w:cstheme="majorBidi"/>
          <w:sz w:val="32"/>
          <w:lang w:val="fr-CA" w:eastAsia="en-US"/>
        </w:rPr>
      </w:pPr>
      <w:bookmarkStart w:id="5" w:name="_Toc61895648"/>
      <w:r w:rsidRPr="005411B5">
        <w:rPr>
          <w:rStyle w:val="style101"/>
          <w:rFonts w:asciiTheme="majorHAnsi" w:hAnsiTheme="majorHAnsi" w:cstheme="majorBidi"/>
          <w:sz w:val="32"/>
          <w:lang w:val="fr-CA" w:eastAsia="en-US"/>
        </w:rPr>
        <w:t>Joueur</w:t>
      </w:r>
      <w:r>
        <w:rPr>
          <w:rStyle w:val="style101"/>
          <w:rFonts w:asciiTheme="majorHAnsi" w:hAnsiTheme="majorHAnsi" w:cstheme="majorBidi"/>
          <w:sz w:val="32"/>
          <w:lang w:val="fr-CA" w:eastAsia="en-US"/>
        </w:rPr>
        <w:t>s</w:t>
      </w:r>
      <w:r w:rsidRPr="005411B5">
        <w:rPr>
          <w:rStyle w:val="style101"/>
          <w:rFonts w:asciiTheme="majorHAnsi" w:hAnsiTheme="majorHAnsi" w:cstheme="majorBidi"/>
          <w:sz w:val="32"/>
          <w:lang w:val="fr-CA" w:eastAsia="en-US"/>
        </w:rPr>
        <w:t> :</w:t>
      </w:r>
      <w:bookmarkEnd w:id="5"/>
    </w:p>
    <w:p w:rsidR="00F52AA5" w:rsidRDefault="0021104F" w:rsidP="00F52AA5">
      <w:pPr>
        <w:pStyle w:val="Paragraphedeliste"/>
        <w:numPr>
          <w:ilvl w:val="0"/>
          <w:numId w:val="7"/>
        </w:numPr>
        <w:rPr>
          <w:rStyle w:val="style101"/>
        </w:rPr>
      </w:pPr>
      <w:r w:rsidRPr="00F52AA5">
        <w:rPr>
          <w:rStyle w:val="style101"/>
        </w:rPr>
        <w:t>Un joueur qui joue 21 minutes et plus dans un match ver</w:t>
      </w:r>
      <w:r w:rsidR="00F52AA5">
        <w:rPr>
          <w:rStyle w:val="style101"/>
        </w:rPr>
        <w:t>ra sa condition baisser de 1.</w:t>
      </w:r>
    </w:p>
    <w:p w:rsidR="00F52AA5" w:rsidRDefault="0021104F" w:rsidP="00F52AA5">
      <w:pPr>
        <w:pStyle w:val="Paragraphedeliste"/>
        <w:numPr>
          <w:ilvl w:val="0"/>
          <w:numId w:val="7"/>
        </w:numPr>
        <w:rPr>
          <w:rStyle w:val="style101"/>
        </w:rPr>
      </w:pPr>
      <w:r w:rsidRPr="00F52AA5">
        <w:rPr>
          <w:rStyle w:val="style101"/>
        </w:rPr>
        <w:t>Un joueur qui joue 23 minutes et plus dans un match ver</w:t>
      </w:r>
      <w:r w:rsidR="00F52AA5">
        <w:rPr>
          <w:rStyle w:val="style101"/>
        </w:rPr>
        <w:t>ra sa condition baisser de 2.</w:t>
      </w:r>
    </w:p>
    <w:p w:rsidR="00F52AA5" w:rsidRDefault="0021104F" w:rsidP="00F52AA5">
      <w:pPr>
        <w:pStyle w:val="Paragraphedeliste"/>
        <w:numPr>
          <w:ilvl w:val="0"/>
          <w:numId w:val="7"/>
        </w:numPr>
        <w:rPr>
          <w:rStyle w:val="style101"/>
        </w:rPr>
      </w:pPr>
      <w:r w:rsidRPr="00F52AA5">
        <w:rPr>
          <w:rStyle w:val="style101"/>
        </w:rPr>
        <w:t>Un joueur qui joue 25 minutes et plus dans un match verra sa condition baisser de 3.</w:t>
      </w:r>
    </w:p>
    <w:p w:rsidR="005411B5" w:rsidRPr="005411B5" w:rsidRDefault="005411B5" w:rsidP="005411B5">
      <w:pPr>
        <w:pStyle w:val="Titre3"/>
        <w:rPr>
          <w:lang w:val="fr-FR" w:eastAsia="fr-CA"/>
        </w:rPr>
      </w:pPr>
      <w:bookmarkStart w:id="6" w:name="_Toc61895649"/>
      <w:r>
        <w:rPr>
          <w:lang w:val="fr-FR" w:eastAsia="fr-CA"/>
        </w:rPr>
        <w:t>Défenseurs :</w:t>
      </w:r>
      <w:bookmarkEnd w:id="6"/>
    </w:p>
    <w:p w:rsidR="005411B5" w:rsidRPr="005411B5" w:rsidRDefault="0021104F" w:rsidP="00F52AA5">
      <w:pPr>
        <w:pStyle w:val="Paragraphedeliste"/>
        <w:numPr>
          <w:ilvl w:val="0"/>
          <w:numId w:val="7"/>
        </w:numPr>
        <w:rPr>
          <w:rFonts w:cs="Arial"/>
          <w:sz w:val="28"/>
          <w:lang w:val="fr-FR" w:eastAsia="fr-CA"/>
        </w:rPr>
      </w:pPr>
      <w:r w:rsidRPr="005411B5">
        <w:rPr>
          <w:sz w:val="24"/>
          <w:lang w:eastAsia="fr-CA"/>
        </w:rPr>
        <w:t>Un défenseur qui joue 26 minutes et plus dans un match ver</w:t>
      </w:r>
      <w:r w:rsidR="005411B5" w:rsidRPr="005411B5">
        <w:rPr>
          <w:sz w:val="24"/>
          <w:lang w:eastAsia="fr-CA"/>
        </w:rPr>
        <w:t>ra sa condition baisser de 1.</w:t>
      </w:r>
    </w:p>
    <w:p w:rsidR="005411B5" w:rsidRPr="005411B5" w:rsidRDefault="0021104F" w:rsidP="00F52AA5">
      <w:pPr>
        <w:pStyle w:val="Paragraphedeliste"/>
        <w:numPr>
          <w:ilvl w:val="0"/>
          <w:numId w:val="7"/>
        </w:numPr>
        <w:rPr>
          <w:rFonts w:cs="Arial"/>
          <w:sz w:val="28"/>
          <w:lang w:val="fr-FR" w:eastAsia="fr-CA"/>
        </w:rPr>
      </w:pPr>
      <w:r w:rsidRPr="005411B5">
        <w:rPr>
          <w:sz w:val="24"/>
          <w:lang w:eastAsia="fr-CA"/>
        </w:rPr>
        <w:t>Un défenseur qui joue 28 minutes et plus dans un match ver</w:t>
      </w:r>
      <w:r w:rsidR="005411B5" w:rsidRPr="005411B5">
        <w:rPr>
          <w:sz w:val="24"/>
          <w:lang w:eastAsia="fr-CA"/>
        </w:rPr>
        <w:t>ra sa condition baisser de 2.</w:t>
      </w:r>
    </w:p>
    <w:p w:rsidR="005411B5" w:rsidRPr="005411B5" w:rsidRDefault="0021104F" w:rsidP="00F52AA5">
      <w:pPr>
        <w:pStyle w:val="Paragraphedeliste"/>
        <w:numPr>
          <w:ilvl w:val="0"/>
          <w:numId w:val="7"/>
        </w:numPr>
        <w:rPr>
          <w:rFonts w:cs="Arial"/>
          <w:sz w:val="28"/>
          <w:lang w:val="fr-FR" w:eastAsia="fr-CA"/>
        </w:rPr>
      </w:pPr>
      <w:r w:rsidRPr="005411B5">
        <w:rPr>
          <w:sz w:val="24"/>
          <w:lang w:eastAsia="fr-CA"/>
        </w:rPr>
        <w:t>Un défenseur qui joue 30 minutes et plus dans un match v</w:t>
      </w:r>
      <w:r w:rsidR="005411B5" w:rsidRPr="005411B5">
        <w:rPr>
          <w:sz w:val="24"/>
          <w:lang w:eastAsia="fr-CA"/>
        </w:rPr>
        <w:t>erra sa condition baisser de 3.</w:t>
      </w:r>
    </w:p>
    <w:p w:rsidR="005411B5" w:rsidRPr="005411B5" w:rsidRDefault="005411B5" w:rsidP="005411B5">
      <w:pPr>
        <w:pStyle w:val="Titre3"/>
        <w:rPr>
          <w:rFonts w:cs="Arial"/>
          <w:color w:val="auto"/>
          <w:sz w:val="24"/>
          <w:lang w:val="fr-FR" w:eastAsia="fr-CA"/>
        </w:rPr>
      </w:pPr>
      <w:bookmarkStart w:id="7" w:name="_Toc61895650"/>
      <w:r w:rsidRPr="005411B5">
        <w:rPr>
          <w:rStyle w:val="Titre3Car"/>
        </w:rPr>
        <w:t>Gardiens de but :</w:t>
      </w:r>
      <w:bookmarkEnd w:id="7"/>
    </w:p>
    <w:p w:rsidR="005411B5" w:rsidRPr="005411B5" w:rsidRDefault="0021104F" w:rsidP="005411B5">
      <w:pPr>
        <w:pStyle w:val="Paragraphedeliste"/>
        <w:numPr>
          <w:ilvl w:val="0"/>
          <w:numId w:val="7"/>
        </w:numPr>
        <w:rPr>
          <w:rFonts w:cs="Arial"/>
          <w:sz w:val="28"/>
          <w:lang w:val="fr-FR" w:eastAsia="fr-CA"/>
        </w:rPr>
      </w:pPr>
      <w:r w:rsidRPr="005411B5">
        <w:rPr>
          <w:sz w:val="24"/>
          <w:lang w:eastAsia="fr-CA"/>
        </w:rPr>
        <w:t>Un gardien qui reçoit plus de 25 tirs dans un match ve</w:t>
      </w:r>
      <w:r w:rsidR="005411B5" w:rsidRPr="005411B5">
        <w:rPr>
          <w:sz w:val="24"/>
          <w:lang w:eastAsia="fr-CA"/>
        </w:rPr>
        <w:t>rra sa condition baisser de 1.</w:t>
      </w:r>
    </w:p>
    <w:p w:rsidR="005411B5" w:rsidRPr="005411B5" w:rsidRDefault="0021104F" w:rsidP="005411B5">
      <w:pPr>
        <w:pStyle w:val="Paragraphedeliste"/>
        <w:numPr>
          <w:ilvl w:val="0"/>
          <w:numId w:val="7"/>
        </w:numPr>
        <w:rPr>
          <w:rFonts w:cs="Arial"/>
          <w:sz w:val="28"/>
          <w:lang w:val="fr-FR" w:eastAsia="fr-CA"/>
        </w:rPr>
      </w:pPr>
      <w:r w:rsidRPr="005411B5">
        <w:rPr>
          <w:sz w:val="24"/>
          <w:lang w:eastAsia="fr-CA"/>
        </w:rPr>
        <w:t>Un gardien qui reçoit plus de 30 tirs dans un match ver</w:t>
      </w:r>
      <w:r w:rsidR="005411B5" w:rsidRPr="005411B5">
        <w:rPr>
          <w:sz w:val="24"/>
          <w:lang w:eastAsia="fr-CA"/>
        </w:rPr>
        <w:t>ra sa condition baisser de 2.</w:t>
      </w:r>
    </w:p>
    <w:p w:rsidR="00E41D54" w:rsidRPr="00E41D54" w:rsidRDefault="0021104F" w:rsidP="00E41D54">
      <w:pPr>
        <w:pStyle w:val="Paragraphedeliste"/>
        <w:numPr>
          <w:ilvl w:val="0"/>
          <w:numId w:val="7"/>
        </w:numPr>
        <w:rPr>
          <w:rFonts w:cs="Arial"/>
          <w:sz w:val="28"/>
          <w:lang w:val="fr-FR" w:eastAsia="fr-CA"/>
        </w:rPr>
      </w:pPr>
      <w:r w:rsidRPr="005411B5">
        <w:rPr>
          <w:sz w:val="24"/>
          <w:lang w:eastAsia="fr-CA"/>
        </w:rPr>
        <w:t>Un gardien qui reçoit plus de 35 tirs dans un match verra sa condition baisser de 3.</w:t>
      </w:r>
    </w:p>
    <w:p w:rsidR="00E41D54" w:rsidRPr="00E41D54" w:rsidRDefault="00E41D54" w:rsidP="00E41D54">
      <w:pPr>
        <w:pStyle w:val="Paragraphedeliste"/>
        <w:spacing w:beforeAutospacing="1" w:afterAutospacing="1" w:line="240" w:lineRule="auto"/>
        <w:rPr>
          <w:rFonts w:eastAsia="Times New Roman" w:cs="Arial"/>
          <w:bCs/>
          <w:color w:val="FF0000"/>
          <w:sz w:val="24"/>
          <w:szCs w:val="24"/>
          <w:lang w:eastAsia="fr-CA"/>
        </w:rPr>
      </w:pPr>
    </w:p>
    <w:p w:rsidR="00E41D54" w:rsidRDefault="0021104F" w:rsidP="00E41D54">
      <w:pPr>
        <w:spacing w:beforeAutospacing="1" w:afterAutospacing="1" w:line="240" w:lineRule="auto"/>
        <w:ind w:left="360"/>
        <w:rPr>
          <w:rFonts w:eastAsia="Times New Roman" w:cs="Arial"/>
          <w:bCs/>
          <w:sz w:val="24"/>
          <w:szCs w:val="24"/>
          <w:lang w:eastAsia="fr-CA"/>
        </w:rPr>
      </w:pPr>
      <w:r w:rsidRPr="00E41D54">
        <w:rPr>
          <w:rFonts w:eastAsia="Times New Roman" w:cs="Arial"/>
          <w:bCs/>
          <w:sz w:val="24"/>
          <w:szCs w:val="24"/>
          <w:lang w:eastAsia="fr-CA"/>
        </w:rPr>
        <w:t>Tous les avants, défenseurs et gardiens voient leur condition monter de 1 après chaque simulation. (rest day)</w:t>
      </w:r>
    </w:p>
    <w:p w:rsidR="00E41D54" w:rsidRPr="000505DF" w:rsidRDefault="0021104F" w:rsidP="00E41D54">
      <w:pPr>
        <w:spacing w:beforeAutospacing="1" w:afterAutospacing="1" w:line="240" w:lineRule="auto"/>
        <w:ind w:left="360"/>
        <w:rPr>
          <w:rFonts w:eastAsia="Times New Roman" w:cs="Arial"/>
          <w:bCs/>
          <w:sz w:val="24"/>
          <w:szCs w:val="24"/>
          <w:lang w:eastAsia="fr-CA"/>
        </w:rPr>
      </w:pPr>
      <w:r w:rsidRPr="000505DF">
        <w:rPr>
          <w:rFonts w:eastAsia="Times New Roman" w:cs="Arial"/>
          <w:bCs/>
          <w:sz w:val="24"/>
          <w:szCs w:val="24"/>
          <w:lang w:eastAsia="fr-CA"/>
        </w:rPr>
        <w:t xml:space="preserve">*** En raison des nombreux matchs joués par 1 seul gardien au cours des dernières saisons régulières, ce qui est peu réaliste, le comité à imposer un maximum de parties amorcées, soit </w:t>
      </w:r>
      <w:r w:rsidRPr="000505DF">
        <w:rPr>
          <w:rFonts w:eastAsia="Times New Roman" w:cs="Arial"/>
          <w:bCs/>
          <w:sz w:val="24"/>
          <w:szCs w:val="24"/>
          <w:u w:val="single"/>
          <w:lang w:eastAsia="fr-CA"/>
        </w:rPr>
        <w:t>70GS</w:t>
      </w:r>
      <w:r w:rsidRPr="000505DF">
        <w:rPr>
          <w:rFonts w:eastAsia="Times New Roman" w:cs="Arial"/>
          <w:bCs/>
          <w:sz w:val="24"/>
          <w:szCs w:val="24"/>
          <w:lang w:eastAsia="fr-CA"/>
        </w:rPr>
        <w:t>.</w:t>
      </w:r>
    </w:p>
    <w:p w:rsidR="008A1154" w:rsidRPr="000505DF" w:rsidRDefault="0021104F" w:rsidP="00E41D54">
      <w:pPr>
        <w:spacing w:beforeAutospacing="1" w:afterAutospacing="1" w:line="240" w:lineRule="auto"/>
        <w:ind w:left="360"/>
        <w:rPr>
          <w:rFonts w:eastAsia="Times New Roman" w:cs="Arial"/>
          <w:bCs/>
          <w:sz w:val="24"/>
          <w:szCs w:val="24"/>
          <w:lang w:eastAsia="fr-CA"/>
        </w:rPr>
      </w:pPr>
      <w:r w:rsidRPr="000505DF">
        <w:rPr>
          <w:rFonts w:eastAsia="Times New Roman" w:cs="Arial"/>
          <w:bCs/>
          <w:sz w:val="24"/>
          <w:szCs w:val="24"/>
          <w:lang w:eastAsia="fr-CA"/>
        </w:rPr>
        <w:t>Advenant un non-respect de cette règle, le gardien en question sera suspendu jusqu'à la fin de la saison régulière.</w:t>
      </w:r>
    </w:p>
    <w:p w:rsidR="008A1154" w:rsidRPr="005411B5" w:rsidRDefault="0021104F" w:rsidP="005411B5">
      <w:pPr>
        <w:pStyle w:val="Titre2"/>
        <w:rPr>
          <w:rStyle w:val="lev"/>
          <w:b/>
          <w:bCs w:val="0"/>
        </w:rPr>
      </w:pPr>
      <w:bookmarkStart w:id="8" w:name="_Toc61895651"/>
      <w:r w:rsidRPr="005411B5">
        <w:rPr>
          <w:rStyle w:val="lev"/>
          <w:b/>
          <w:bCs w:val="0"/>
        </w:rPr>
        <w:t>Alignement</w:t>
      </w:r>
      <w:bookmarkEnd w:id="8"/>
    </w:p>
    <w:p w:rsidR="008A1154" w:rsidRDefault="0021104F" w:rsidP="00E41D54">
      <w:pPr>
        <w:pStyle w:val="Paragraphedeliste"/>
        <w:numPr>
          <w:ilvl w:val="0"/>
          <w:numId w:val="22"/>
        </w:numPr>
        <w:rPr>
          <w:rFonts w:cs="Arial"/>
          <w:sz w:val="24"/>
          <w:lang w:val="fr-FR"/>
        </w:rPr>
      </w:pPr>
      <w:r w:rsidRPr="00E41D54">
        <w:rPr>
          <w:rFonts w:cs="Arial"/>
          <w:sz w:val="24"/>
          <w:lang w:val="fr-FR"/>
        </w:rPr>
        <w:t>Vous devez télécharger le fichier de la ligue à chaque jour pour faire votre alignement et l'envoyer via le formulaire sur le site.</w:t>
      </w:r>
    </w:p>
    <w:p w:rsidR="00E41D54" w:rsidRPr="00E41D54" w:rsidRDefault="00E41D54" w:rsidP="00E41D54">
      <w:pPr>
        <w:pStyle w:val="Paragraphedeliste"/>
        <w:rPr>
          <w:rFonts w:cs="Arial"/>
          <w:sz w:val="24"/>
          <w:lang w:val="fr-FR"/>
        </w:rPr>
      </w:pPr>
    </w:p>
    <w:p w:rsidR="00E41D54" w:rsidRDefault="0021104F" w:rsidP="00E41D54">
      <w:pPr>
        <w:pStyle w:val="Paragraphedeliste"/>
        <w:numPr>
          <w:ilvl w:val="0"/>
          <w:numId w:val="22"/>
        </w:numPr>
        <w:rPr>
          <w:rFonts w:cs="Arial"/>
          <w:sz w:val="24"/>
          <w:lang w:val="fr-FR"/>
        </w:rPr>
      </w:pPr>
      <w:r w:rsidRPr="00E41D54">
        <w:rPr>
          <w:rFonts w:cs="Arial"/>
          <w:sz w:val="24"/>
          <w:lang w:val="fr-FR"/>
        </w:rPr>
        <w:t>Aucun trio avec des ''unknown players’’ ne sera accepté et un avertissement sera donné au dg en défaut.</w:t>
      </w:r>
    </w:p>
    <w:p w:rsidR="00E41D54" w:rsidRPr="00E41D54" w:rsidRDefault="00E41D54" w:rsidP="00E41D54">
      <w:pPr>
        <w:pStyle w:val="Paragraphedeliste"/>
        <w:rPr>
          <w:rFonts w:cs="Arial"/>
          <w:sz w:val="24"/>
          <w:lang w:val="fr-FR"/>
        </w:rPr>
      </w:pPr>
    </w:p>
    <w:p w:rsidR="008A1154" w:rsidRPr="00E41D54" w:rsidRDefault="0021104F" w:rsidP="00E41D54">
      <w:pPr>
        <w:pStyle w:val="Paragraphedeliste"/>
        <w:numPr>
          <w:ilvl w:val="0"/>
          <w:numId w:val="22"/>
        </w:numPr>
        <w:rPr>
          <w:rFonts w:cs="Arial"/>
          <w:sz w:val="24"/>
          <w:lang w:val="fr-FR"/>
        </w:rPr>
      </w:pPr>
      <w:r w:rsidRPr="00E41D54">
        <w:rPr>
          <w:rFonts w:cs="Arial"/>
          <w:sz w:val="24"/>
          <w:lang w:val="fr-FR"/>
        </w:rPr>
        <w:t xml:space="preserve">Vous pouvez avoir jusqu'à 23 joueurs dans votre alignement PRO, par contre seulement 20 joueurs (incluant les gardiens) pourront jouer les parties. </w:t>
      </w:r>
    </w:p>
    <w:p w:rsidR="00E41D54" w:rsidRPr="00E41D54" w:rsidRDefault="00E41D54" w:rsidP="00E41D54">
      <w:pPr>
        <w:pStyle w:val="Paragraphedeliste"/>
        <w:numPr>
          <w:ilvl w:val="1"/>
          <w:numId w:val="22"/>
        </w:numPr>
        <w:rPr>
          <w:rFonts w:cs="Arial"/>
          <w:sz w:val="24"/>
          <w:lang w:val="fr-FR"/>
        </w:rPr>
      </w:pPr>
      <w:r w:rsidRPr="00E41D54">
        <w:rPr>
          <w:rFonts w:cs="Arial"/>
          <w:sz w:val="24"/>
          <w:lang w:val="fr-FR"/>
        </w:rPr>
        <w:t>Vous devez avoir un minimum de 3C / 3LW / 3RW / 6D / 2G dans votre alignement PRO.</w:t>
      </w:r>
    </w:p>
    <w:p w:rsidR="00E41D54" w:rsidRPr="00E41D54" w:rsidRDefault="00E41D54" w:rsidP="00E41D54">
      <w:pPr>
        <w:pStyle w:val="Paragraphedeliste"/>
        <w:numPr>
          <w:ilvl w:val="1"/>
          <w:numId w:val="22"/>
        </w:numPr>
        <w:rPr>
          <w:rFonts w:cs="Arial"/>
          <w:sz w:val="24"/>
          <w:lang w:val="fr-FR"/>
        </w:rPr>
      </w:pPr>
      <w:r w:rsidRPr="00E41D54">
        <w:rPr>
          <w:rFonts w:cs="Arial"/>
          <w:sz w:val="24"/>
          <w:lang w:val="fr-FR"/>
        </w:rPr>
        <w:t xml:space="preserve">Vous ne pouvez pas faire jouer un joueur sur le 1er et 2ieme trio en même temps. (Double shift sur 1er et 4e trio uniquement) </w:t>
      </w:r>
    </w:p>
    <w:p w:rsidR="00E41D54" w:rsidRDefault="00E41D54" w:rsidP="00E41D54">
      <w:pPr>
        <w:pStyle w:val="Paragraphedeliste"/>
        <w:rPr>
          <w:rFonts w:cs="Arial"/>
          <w:color w:val="FF0000"/>
          <w:sz w:val="24"/>
          <w:lang w:val="fr-FR"/>
        </w:rPr>
      </w:pPr>
    </w:p>
    <w:p w:rsidR="00E41D54" w:rsidRPr="000505DF" w:rsidRDefault="0021104F" w:rsidP="000505DF">
      <w:pPr>
        <w:pStyle w:val="Paragraphedeliste"/>
        <w:numPr>
          <w:ilvl w:val="0"/>
          <w:numId w:val="22"/>
        </w:numPr>
        <w:rPr>
          <w:rFonts w:cs="Arial"/>
          <w:sz w:val="24"/>
          <w:lang w:val="fr-FR"/>
        </w:rPr>
      </w:pPr>
      <w:r w:rsidRPr="000505DF">
        <w:rPr>
          <w:rFonts w:cs="Arial"/>
          <w:sz w:val="24"/>
          <w:lang w:val="fr-FR"/>
        </w:rPr>
        <w:t>Total  de 45 joueurs avec contrats (pro et farm inclus)</w:t>
      </w:r>
      <w:r w:rsidR="001777FF" w:rsidRPr="000505DF">
        <w:rPr>
          <w:rFonts w:cs="Arial"/>
          <w:sz w:val="24"/>
          <w:lang w:val="fr-FR"/>
        </w:rPr>
        <w:t xml:space="preserve"> (40 à partir de 2022)</w:t>
      </w:r>
    </w:p>
    <w:p w:rsidR="000505DF" w:rsidRPr="000505DF" w:rsidRDefault="000505DF" w:rsidP="000505DF">
      <w:pPr>
        <w:pStyle w:val="Paragraphedeliste"/>
        <w:rPr>
          <w:rFonts w:cs="Arial"/>
          <w:sz w:val="24"/>
          <w:lang w:val="fr-FR"/>
        </w:rPr>
      </w:pPr>
    </w:p>
    <w:p w:rsidR="00E41D54" w:rsidRPr="000505DF" w:rsidRDefault="00F43E9F" w:rsidP="00E41D54">
      <w:pPr>
        <w:pStyle w:val="Paragraphedeliste"/>
        <w:numPr>
          <w:ilvl w:val="0"/>
          <w:numId w:val="22"/>
        </w:numPr>
        <w:rPr>
          <w:rFonts w:cs="Arial"/>
          <w:sz w:val="24"/>
          <w:lang w:val="fr-FR"/>
        </w:rPr>
      </w:pPr>
      <w:r w:rsidRPr="000505DF">
        <w:rPr>
          <w:rFonts w:cs="Arial"/>
          <w:sz w:val="24"/>
          <w:lang w:val="fr-FR"/>
        </w:rPr>
        <w:t>Vous devez soumettre au minimum un alignement par semaine ou lorsque vous avez des blesser. Si vous ne respectez pas ce minimum il y aura des conséquences :</w:t>
      </w:r>
    </w:p>
    <w:p w:rsidR="00E41D54" w:rsidRPr="000505DF" w:rsidRDefault="00F43E9F" w:rsidP="00E41D54">
      <w:pPr>
        <w:pStyle w:val="Paragraphedeliste"/>
        <w:numPr>
          <w:ilvl w:val="1"/>
          <w:numId w:val="22"/>
        </w:numPr>
        <w:rPr>
          <w:rFonts w:cs="Arial"/>
          <w:sz w:val="24"/>
          <w:lang w:val="fr-FR"/>
        </w:rPr>
      </w:pPr>
      <w:r w:rsidRPr="000505DF">
        <w:rPr>
          <w:rFonts w:cs="Arial"/>
          <w:sz w:val="24"/>
          <w:lang w:val="fr-FR"/>
        </w:rPr>
        <w:t>1ere offense avertissement</w:t>
      </w:r>
    </w:p>
    <w:p w:rsidR="00F43E9F" w:rsidRPr="000505DF" w:rsidRDefault="00F43E9F" w:rsidP="00E41D54">
      <w:pPr>
        <w:pStyle w:val="Paragraphedeliste"/>
        <w:numPr>
          <w:ilvl w:val="1"/>
          <w:numId w:val="22"/>
        </w:numPr>
        <w:rPr>
          <w:rFonts w:cs="Arial"/>
          <w:sz w:val="24"/>
          <w:lang w:val="fr-FR"/>
        </w:rPr>
      </w:pPr>
      <w:r w:rsidRPr="000505DF">
        <w:rPr>
          <w:rFonts w:cs="Arial"/>
          <w:sz w:val="24"/>
          <w:lang w:val="fr-FR"/>
        </w:rPr>
        <w:t>2</w:t>
      </w:r>
      <w:r w:rsidRPr="000505DF">
        <w:rPr>
          <w:rFonts w:cs="Arial"/>
          <w:sz w:val="24"/>
          <w:vertAlign w:val="superscript"/>
          <w:lang w:val="fr-FR"/>
        </w:rPr>
        <w:t>e</w:t>
      </w:r>
      <w:r w:rsidRPr="000505DF">
        <w:rPr>
          <w:rFonts w:cs="Arial"/>
          <w:sz w:val="24"/>
          <w:lang w:val="fr-FR"/>
        </w:rPr>
        <w:t xml:space="preserve"> offense avertissement</w:t>
      </w:r>
    </w:p>
    <w:p w:rsidR="00F43E9F" w:rsidRPr="000505DF" w:rsidRDefault="00F43E9F" w:rsidP="00E41D54">
      <w:pPr>
        <w:pStyle w:val="Paragraphedeliste"/>
        <w:numPr>
          <w:ilvl w:val="1"/>
          <w:numId w:val="22"/>
        </w:numPr>
        <w:rPr>
          <w:rFonts w:cs="Arial"/>
          <w:sz w:val="24"/>
          <w:lang w:val="fr-FR"/>
        </w:rPr>
      </w:pPr>
      <w:r w:rsidRPr="000505DF">
        <w:rPr>
          <w:rFonts w:cs="Arial"/>
          <w:sz w:val="24"/>
          <w:lang w:val="fr-FR"/>
        </w:rPr>
        <w:t>3</w:t>
      </w:r>
      <w:r w:rsidRPr="000505DF">
        <w:rPr>
          <w:rFonts w:cs="Arial"/>
          <w:sz w:val="24"/>
          <w:vertAlign w:val="superscript"/>
          <w:lang w:val="fr-FR"/>
        </w:rPr>
        <w:t>e</w:t>
      </w:r>
      <w:r w:rsidRPr="000505DF">
        <w:rPr>
          <w:rFonts w:cs="Arial"/>
          <w:sz w:val="24"/>
          <w:lang w:val="fr-FR"/>
        </w:rPr>
        <w:t xml:space="preserve"> offense suspension d’un joueur pour 1 match</w:t>
      </w:r>
    </w:p>
    <w:p w:rsidR="00F43E9F" w:rsidRPr="000505DF" w:rsidRDefault="00F43E9F" w:rsidP="00E41D54">
      <w:pPr>
        <w:pStyle w:val="Paragraphedeliste"/>
        <w:numPr>
          <w:ilvl w:val="1"/>
          <w:numId w:val="22"/>
        </w:numPr>
        <w:rPr>
          <w:rFonts w:cs="Arial"/>
          <w:sz w:val="24"/>
          <w:lang w:val="fr-FR"/>
        </w:rPr>
      </w:pPr>
      <w:r w:rsidRPr="000505DF">
        <w:rPr>
          <w:rFonts w:cs="Arial"/>
          <w:sz w:val="24"/>
          <w:lang w:val="fr-FR"/>
        </w:rPr>
        <w:t>4</w:t>
      </w:r>
      <w:r w:rsidRPr="000505DF">
        <w:rPr>
          <w:rFonts w:cs="Arial"/>
          <w:sz w:val="24"/>
          <w:vertAlign w:val="superscript"/>
          <w:lang w:val="fr-FR"/>
        </w:rPr>
        <w:t>e</w:t>
      </w:r>
      <w:r w:rsidRPr="000505DF">
        <w:rPr>
          <w:rFonts w:cs="Arial"/>
          <w:sz w:val="24"/>
          <w:lang w:val="fr-FR"/>
        </w:rPr>
        <w:t xml:space="preserve"> offense renvoie du DG </w:t>
      </w:r>
    </w:p>
    <w:p w:rsidR="00300910" w:rsidRPr="00917B8E" w:rsidRDefault="00300910">
      <w:pPr>
        <w:rPr>
          <w:rFonts w:cs="Arial"/>
          <w:color w:val="FF0000"/>
          <w:sz w:val="24"/>
          <w:lang w:val="fr-FR"/>
        </w:rPr>
      </w:pPr>
    </w:p>
    <w:p w:rsidR="008A1154" w:rsidRPr="00917B8E" w:rsidRDefault="0021104F" w:rsidP="005411B5">
      <w:pPr>
        <w:pStyle w:val="Titre2"/>
        <w:rPr>
          <w:lang w:eastAsia="fr-CA"/>
        </w:rPr>
      </w:pPr>
      <w:bookmarkStart w:id="9" w:name="_Toc61895652"/>
      <w:r w:rsidRPr="00917B8E">
        <w:rPr>
          <w:lang w:eastAsia="fr-CA"/>
        </w:rPr>
        <w:t>Repêchage junior</w:t>
      </w:r>
      <w:bookmarkEnd w:id="9"/>
    </w:p>
    <w:p w:rsidR="008F048D" w:rsidRPr="008F048D" w:rsidRDefault="0021104F" w:rsidP="008F048D">
      <w:pPr>
        <w:pStyle w:val="Paragraphedeliste"/>
        <w:numPr>
          <w:ilvl w:val="0"/>
          <w:numId w:val="21"/>
        </w:numPr>
        <w:shd w:val="clear" w:color="auto" w:fill="FFFFFF"/>
        <w:spacing w:line="240" w:lineRule="auto"/>
        <w:rPr>
          <w:rFonts w:eastAsia="Times New Roman" w:cs="Arial"/>
          <w:color w:val="FF0000"/>
          <w:sz w:val="24"/>
          <w:lang w:val="fr-FR" w:eastAsia="fr-CA"/>
        </w:rPr>
      </w:pPr>
      <w:r w:rsidRPr="008F048D">
        <w:rPr>
          <w:rFonts w:eastAsia="Times New Roman" w:cs="Arial"/>
          <w:sz w:val="24"/>
          <w:lang w:val="fr-FR" w:eastAsia="fr-CA"/>
        </w:rPr>
        <w:t xml:space="preserve">À chaque fin de saison, il </w:t>
      </w:r>
      <w:r w:rsidR="008F048D">
        <w:rPr>
          <w:rFonts w:eastAsia="Times New Roman" w:cs="Arial"/>
          <w:sz w:val="24"/>
          <w:lang w:val="fr-FR" w:eastAsia="fr-CA"/>
        </w:rPr>
        <w:t>y aura un repêchage de 5 rondes.</w:t>
      </w:r>
    </w:p>
    <w:p w:rsidR="008F048D" w:rsidRPr="008F048D" w:rsidRDefault="008F048D" w:rsidP="008F048D">
      <w:pPr>
        <w:pStyle w:val="Paragraphedeliste"/>
        <w:shd w:val="clear" w:color="auto" w:fill="FFFFFF"/>
        <w:spacing w:line="240" w:lineRule="auto"/>
        <w:rPr>
          <w:rFonts w:eastAsia="Times New Roman" w:cs="Arial"/>
          <w:color w:val="FF0000"/>
          <w:sz w:val="24"/>
          <w:lang w:val="fr-FR" w:eastAsia="fr-CA"/>
        </w:rPr>
      </w:pPr>
    </w:p>
    <w:p w:rsidR="008F048D" w:rsidRPr="008F048D" w:rsidRDefault="0021104F" w:rsidP="008F048D">
      <w:pPr>
        <w:pStyle w:val="Paragraphedeliste"/>
        <w:numPr>
          <w:ilvl w:val="0"/>
          <w:numId w:val="21"/>
        </w:numPr>
        <w:shd w:val="clear" w:color="auto" w:fill="FFFFFF"/>
        <w:spacing w:line="240" w:lineRule="auto"/>
        <w:rPr>
          <w:rFonts w:eastAsia="Times New Roman" w:cs="Arial"/>
          <w:sz w:val="24"/>
          <w:lang w:val="fr-FR" w:eastAsia="fr-CA"/>
        </w:rPr>
      </w:pPr>
      <w:r w:rsidRPr="008F048D">
        <w:rPr>
          <w:rFonts w:eastAsia="Times New Roman" w:cs="Arial"/>
          <w:color w:val="FF0000"/>
          <w:sz w:val="24"/>
          <w:lang w:val="fr-FR" w:eastAsia="fr-CA"/>
        </w:rPr>
        <w:t xml:space="preserve">Les joueurs éligibles au draft seront ceux </w:t>
      </w:r>
      <w:r w:rsidR="00A636D7" w:rsidRPr="008F048D">
        <w:rPr>
          <w:rFonts w:eastAsia="Times New Roman" w:cs="Arial"/>
          <w:color w:val="FF0000"/>
          <w:sz w:val="24"/>
          <w:lang w:val="fr-FR" w:eastAsia="fr-CA"/>
        </w:rPr>
        <w:t>repêché</w:t>
      </w:r>
      <w:r w:rsidRPr="008F048D">
        <w:rPr>
          <w:rFonts w:eastAsia="Times New Roman" w:cs="Arial"/>
          <w:color w:val="FF0000"/>
          <w:sz w:val="24"/>
          <w:lang w:val="fr-FR" w:eastAsia="fr-CA"/>
        </w:rPr>
        <w:t xml:space="preserve"> l’année précédente dans NHL. La liste sera faite selon le draft de l’</w:t>
      </w:r>
      <w:r w:rsidR="00A636D7" w:rsidRPr="008F048D">
        <w:rPr>
          <w:rFonts w:eastAsia="Times New Roman" w:cs="Arial"/>
          <w:color w:val="FF0000"/>
          <w:sz w:val="24"/>
          <w:lang w:val="fr-FR" w:eastAsia="fr-CA"/>
        </w:rPr>
        <w:t>année précédente dans la NHL. Les</w:t>
      </w:r>
      <w:r w:rsidRPr="008F048D">
        <w:rPr>
          <w:rFonts w:eastAsia="Times New Roman" w:cs="Arial"/>
          <w:color w:val="FF0000"/>
          <w:sz w:val="24"/>
          <w:lang w:val="fr-FR" w:eastAsia="fr-CA"/>
        </w:rPr>
        <w:t xml:space="preserve"> </w:t>
      </w:r>
      <w:r w:rsidR="008F048D" w:rsidRPr="008F048D">
        <w:rPr>
          <w:rFonts w:eastAsia="Times New Roman" w:cs="Arial"/>
          <w:color w:val="FF0000"/>
          <w:sz w:val="24"/>
          <w:lang w:val="fr-FR" w:eastAsia="fr-CA"/>
        </w:rPr>
        <w:t xml:space="preserve">joueurs qui n’ont pas été repêché et qui ont joué dans la NHL seront éligibles aux agents libres. L’objectif </w:t>
      </w:r>
      <w:r w:rsidRPr="008F048D">
        <w:rPr>
          <w:rFonts w:eastAsia="Times New Roman" w:cs="Arial"/>
          <w:color w:val="FF0000"/>
          <w:sz w:val="24"/>
          <w:lang w:val="fr-FR" w:eastAsia="fr-CA"/>
        </w:rPr>
        <w:t xml:space="preserve">est </w:t>
      </w:r>
      <w:r w:rsidR="008F048D" w:rsidRPr="008F048D">
        <w:rPr>
          <w:rFonts w:eastAsia="Times New Roman" w:cs="Arial"/>
          <w:color w:val="FF0000"/>
          <w:sz w:val="24"/>
          <w:lang w:val="fr-FR" w:eastAsia="fr-CA"/>
        </w:rPr>
        <w:t xml:space="preserve">d’améliorer la vitesse du draft et aussi le marché des UFA. </w:t>
      </w:r>
    </w:p>
    <w:p w:rsidR="008F048D" w:rsidRPr="008F048D" w:rsidRDefault="008F048D" w:rsidP="008F048D">
      <w:pPr>
        <w:pStyle w:val="Paragraphedeliste"/>
        <w:shd w:val="clear" w:color="auto" w:fill="FFFFFF"/>
        <w:spacing w:line="240" w:lineRule="auto"/>
        <w:rPr>
          <w:rFonts w:eastAsia="Times New Roman" w:cs="Arial"/>
          <w:sz w:val="24"/>
          <w:lang w:val="fr-FR" w:eastAsia="fr-CA"/>
        </w:rPr>
      </w:pPr>
    </w:p>
    <w:p w:rsidR="008A1154" w:rsidRPr="00E41D54" w:rsidRDefault="0021104F" w:rsidP="00E41D54">
      <w:pPr>
        <w:pStyle w:val="Paragraphedeliste"/>
        <w:numPr>
          <w:ilvl w:val="0"/>
          <w:numId w:val="21"/>
        </w:numPr>
        <w:shd w:val="clear" w:color="auto" w:fill="FFFFFF"/>
        <w:spacing w:line="240" w:lineRule="auto"/>
        <w:rPr>
          <w:rFonts w:eastAsia="Times New Roman" w:cs="Arial"/>
          <w:sz w:val="24"/>
          <w:lang w:val="fr-FR" w:eastAsia="fr-CA"/>
        </w:rPr>
      </w:pPr>
      <w:r w:rsidRPr="00E41D54">
        <w:rPr>
          <w:rFonts w:eastAsia="Times New Roman" w:cs="Arial"/>
          <w:sz w:val="24"/>
          <w:lang w:val="fr-FR" w:eastAsia="fr-CA"/>
        </w:rPr>
        <w:t>Les joueurs repêchés seront placés dans la liste de Prospects du Dg à la fin du draft.</w:t>
      </w:r>
    </w:p>
    <w:p w:rsidR="00E41D54" w:rsidRDefault="00E41D54" w:rsidP="00E41D54">
      <w:pPr>
        <w:pStyle w:val="Paragraphedeliste"/>
        <w:shd w:val="clear" w:color="auto" w:fill="FFFFFF"/>
        <w:spacing w:line="240" w:lineRule="auto"/>
        <w:rPr>
          <w:rFonts w:eastAsia="Times New Roman" w:cs="Arial"/>
          <w:color w:val="FF0000"/>
          <w:sz w:val="24"/>
          <w:lang w:val="fr-FR" w:eastAsia="fr-CA"/>
        </w:rPr>
      </w:pPr>
    </w:p>
    <w:p w:rsidR="008A1154" w:rsidRPr="000505DF" w:rsidRDefault="0021104F" w:rsidP="00E41D54">
      <w:pPr>
        <w:pStyle w:val="Paragraphedeliste"/>
        <w:numPr>
          <w:ilvl w:val="0"/>
          <w:numId w:val="21"/>
        </w:numPr>
        <w:shd w:val="clear" w:color="auto" w:fill="FFFFFF"/>
        <w:spacing w:line="240" w:lineRule="auto"/>
        <w:rPr>
          <w:rFonts w:eastAsia="Times New Roman" w:cs="Arial"/>
          <w:sz w:val="24"/>
          <w:lang w:val="fr-FR" w:eastAsia="fr-CA"/>
        </w:rPr>
      </w:pPr>
      <w:r w:rsidRPr="000505DF">
        <w:rPr>
          <w:rFonts w:eastAsia="Times New Roman" w:cs="Arial"/>
          <w:sz w:val="24"/>
          <w:lang w:val="fr-FR" w:eastAsia="fr-CA"/>
        </w:rPr>
        <w:t>Les Dg doivent garder au moins un choix de 1ere ou 2ieme ronde et avoir au moins 2 choix par année tout la saison après l</w:t>
      </w:r>
      <w:r w:rsidR="00385718" w:rsidRPr="000505DF">
        <w:rPr>
          <w:rFonts w:eastAsia="Times New Roman" w:cs="Arial"/>
          <w:sz w:val="24"/>
          <w:lang w:val="fr-FR" w:eastAsia="fr-CA"/>
        </w:rPr>
        <w:t xml:space="preserve">’élimination de leur équipe, </w:t>
      </w:r>
      <w:r w:rsidR="00A636D7" w:rsidRPr="000505DF">
        <w:rPr>
          <w:rFonts w:eastAsia="Times New Roman" w:cs="Arial"/>
          <w:sz w:val="24"/>
          <w:lang w:val="fr-FR" w:eastAsia="fr-CA"/>
        </w:rPr>
        <w:t>ils pourront</w:t>
      </w:r>
      <w:r w:rsidRPr="000505DF">
        <w:rPr>
          <w:rFonts w:eastAsia="Times New Roman" w:cs="Arial"/>
          <w:sz w:val="24"/>
          <w:lang w:val="fr-FR" w:eastAsia="fr-CA"/>
        </w:rPr>
        <w:t xml:space="preserve"> les échanger. </w:t>
      </w:r>
    </w:p>
    <w:p w:rsidR="00E41D54" w:rsidRDefault="00E41D54" w:rsidP="00E41D54">
      <w:pPr>
        <w:pStyle w:val="Paragraphedeliste"/>
        <w:shd w:val="clear" w:color="auto" w:fill="FFFFFF"/>
        <w:spacing w:line="240" w:lineRule="auto"/>
        <w:rPr>
          <w:rFonts w:eastAsia="Times New Roman" w:cs="Arial"/>
          <w:sz w:val="24"/>
          <w:lang w:val="fr-FR" w:eastAsia="fr-CA"/>
        </w:rPr>
      </w:pPr>
    </w:p>
    <w:p w:rsidR="008A1154" w:rsidRPr="00E41D54" w:rsidRDefault="0021104F" w:rsidP="00E41D54">
      <w:pPr>
        <w:pStyle w:val="Paragraphedeliste"/>
        <w:numPr>
          <w:ilvl w:val="0"/>
          <w:numId w:val="21"/>
        </w:numPr>
        <w:shd w:val="clear" w:color="auto" w:fill="FFFFFF"/>
        <w:spacing w:line="240" w:lineRule="auto"/>
        <w:rPr>
          <w:rFonts w:eastAsia="Times New Roman" w:cs="Arial"/>
          <w:sz w:val="24"/>
          <w:lang w:val="fr-FR" w:eastAsia="fr-CA"/>
        </w:rPr>
      </w:pPr>
      <w:r w:rsidRPr="00E41D54">
        <w:rPr>
          <w:rFonts w:eastAsia="Times New Roman" w:cs="Arial"/>
          <w:sz w:val="24"/>
          <w:lang w:val="fr-FR" w:eastAsia="fr-CA"/>
        </w:rPr>
        <w:t>Une loterie aura lieu avant chaque repêchage pour déterminer l'ordre de sélection.</w:t>
      </w:r>
      <w:r w:rsidRPr="00E41D54">
        <w:rPr>
          <w:rFonts w:eastAsia="Times New Roman" w:cs="Arial"/>
          <w:sz w:val="24"/>
          <w:lang w:val="fr-FR" w:eastAsia="fr-CA"/>
        </w:rPr>
        <w:br/>
        <w:t>La loterie inclue les 10 clubs qui n'ont pas fait les séries dans l’année en cours.</w:t>
      </w:r>
    </w:p>
    <w:p w:rsidR="00E41D54" w:rsidRDefault="00E41D54" w:rsidP="00E41D54">
      <w:pPr>
        <w:pStyle w:val="Paragraphedeliste"/>
        <w:shd w:val="clear" w:color="auto" w:fill="FFFFFF"/>
        <w:spacing w:line="240" w:lineRule="auto"/>
        <w:rPr>
          <w:rFonts w:eastAsia="Times New Roman" w:cs="Arial"/>
          <w:sz w:val="24"/>
          <w:lang w:val="fr-FR" w:eastAsia="fr-CA"/>
        </w:rPr>
      </w:pPr>
    </w:p>
    <w:p w:rsidR="008A1154" w:rsidRPr="00E41D54" w:rsidRDefault="0021104F" w:rsidP="00E41D54">
      <w:pPr>
        <w:pStyle w:val="Paragraphedeliste"/>
        <w:numPr>
          <w:ilvl w:val="0"/>
          <w:numId w:val="21"/>
        </w:numPr>
        <w:shd w:val="clear" w:color="auto" w:fill="FFFFFF"/>
        <w:spacing w:line="240" w:lineRule="auto"/>
        <w:rPr>
          <w:rFonts w:eastAsia="Times New Roman" w:cs="Arial"/>
          <w:sz w:val="24"/>
          <w:lang w:val="fr-FR" w:eastAsia="fr-CA"/>
        </w:rPr>
      </w:pPr>
      <w:r w:rsidRPr="00E41D54">
        <w:rPr>
          <w:rFonts w:eastAsia="Times New Roman" w:cs="Arial"/>
          <w:sz w:val="24"/>
          <w:lang w:val="fr-FR" w:eastAsia="fr-CA"/>
        </w:rPr>
        <w:t>La formation qui remportera le tirage obtiendra automatiquement le premier choix au repêchage.</w:t>
      </w:r>
    </w:p>
    <w:p w:rsidR="00E41D54" w:rsidRDefault="00E41D54" w:rsidP="00E41D54">
      <w:pPr>
        <w:pStyle w:val="Paragraphedeliste"/>
        <w:shd w:val="clear" w:color="auto" w:fill="FFFFFF"/>
        <w:spacing w:line="240" w:lineRule="auto"/>
        <w:rPr>
          <w:rFonts w:cs="Arial"/>
          <w:sz w:val="24"/>
          <w:lang w:val="fr-FR"/>
        </w:rPr>
      </w:pPr>
    </w:p>
    <w:p w:rsidR="008A1154" w:rsidRPr="00E41D54" w:rsidRDefault="0021104F" w:rsidP="00E41D54">
      <w:pPr>
        <w:pStyle w:val="Paragraphedeliste"/>
        <w:numPr>
          <w:ilvl w:val="0"/>
          <w:numId w:val="21"/>
        </w:numPr>
        <w:shd w:val="clear" w:color="auto" w:fill="FFFFFF"/>
        <w:spacing w:line="240" w:lineRule="auto"/>
        <w:rPr>
          <w:rFonts w:cs="Arial"/>
          <w:sz w:val="24"/>
          <w:lang w:val="fr-FR"/>
        </w:rPr>
      </w:pPr>
      <w:r w:rsidRPr="00E41D54">
        <w:rPr>
          <w:rFonts w:cs="Arial"/>
          <w:sz w:val="24"/>
          <w:lang w:val="fr-FR"/>
        </w:rPr>
        <w:t xml:space="preserve">Les chances de gagner la loterie pour les équipes ne participant pas aux séries sont les suivantes: </w:t>
      </w:r>
    </w:p>
    <w:p w:rsidR="00E41D54" w:rsidRPr="00E41D54" w:rsidRDefault="0021104F" w:rsidP="00E41D54">
      <w:pPr>
        <w:pStyle w:val="Paragraphedeliste"/>
        <w:numPr>
          <w:ilvl w:val="1"/>
          <w:numId w:val="21"/>
        </w:numPr>
        <w:shd w:val="clear" w:color="auto" w:fill="FFFFFF"/>
        <w:spacing w:line="240" w:lineRule="auto"/>
        <w:rPr>
          <w:rFonts w:cs="Arial"/>
          <w:sz w:val="24"/>
          <w:lang w:val="fr-FR"/>
        </w:rPr>
      </w:pPr>
      <w:r w:rsidRPr="00E41D54">
        <w:rPr>
          <w:rFonts w:cs="Arial"/>
          <w:sz w:val="24"/>
          <w:lang w:val="fr-FR"/>
        </w:rPr>
        <w:t>(Basé sur une ligue de 26 éq</w:t>
      </w:r>
      <w:r w:rsidR="00E41D54" w:rsidRPr="00E41D54">
        <w:rPr>
          <w:rFonts w:cs="Arial"/>
          <w:sz w:val="24"/>
          <w:lang w:val="fr-FR"/>
        </w:rPr>
        <w:t>uipes)</w:t>
      </w:r>
    </w:p>
    <w:p w:rsidR="00E41D54" w:rsidRDefault="0021104F" w:rsidP="00E41D54">
      <w:pPr>
        <w:pStyle w:val="Paragraphedeliste"/>
        <w:numPr>
          <w:ilvl w:val="2"/>
          <w:numId w:val="21"/>
        </w:numPr>
        <w:shd w:val="clear" w:color="auto" w:fill="FFFFFF"/>
        <w:spacing w:line="240" w:lineRule="auto"/>
        <w:rPr>
          <w:rFonts w:cs="Arial"/>
          <w:sz w:val="24"/>
          <w:lang w:val="fr-FR"/>
        </w:rPr>
      </w:pPr>
      <w:r w:rsidRPr="00E41D54">
        <w:rPr>
          <w:rFonts w:cs="Arial"/>
          <w:sz w:val="24"/>
          <w:lang w:val="fr-FR"/>
        </w:rPr>
        <w:t>26e place : 21 %</w:t>
      </w:r>
    </w:p>
    <w:p w:rsidR="00E41D54" w:rsidRDefault="0021104F" w:rsidP="00E41D54">
      <w:pPr>
        <w:pStyle w:val="Paragraphedeliste"/>
        <w:numPr>
          <w:ilvl w:val="2"/>
          <w:numId w:val="21"/>
        </w:numPr>
        <w:shd w:val="clear" w:color="auto" w:fill="FFFFFF"/>
        <w:spacing w:line="240" w:lineRule="auto"/>
        <w:rPr>
          <w:rFonts w:cs="Arial"/>
          <w:sz w:val="24"/>
          <w:lang w:val="fr-FR"/>
        </w:rPr>
      </w:pPr>
      <w:r w:rsidRPr="00E41D54">
        <w:rPr>
          <w:rFonts w:cs="Arial"/>
          <w:sz w:val="24"/>
          <w:lang w:val="fr-FR"/>
        </w:rPr>
        <w:t>25e place : 15 %</w:t>
      </w:r>
    </w:p>
    <w:p w:rsidR="00E41D54" w:rsidRDefault="0021104F" w:rsidP="00E41D54">
      <w:pPr>
        <w:pStyle w:val="Paragraphedeliste"/>
        <w:numPr>
          <w:ilvl w:val="2"/>
          <w:numId w:val="21"/>
        </w:numPr>
        <w:shd w:val="clear" w:color="auto" w:fill="FFFFFF"/>
        <w:spacing w:line="240" w:lineRule="auto"/>
        <w:rPr>
          <w:rFonts w:cs="Arial"/>
          <w:sz w:val="24"/>
          <w:lang w:val="fr-FR"/>
        </w:rPr>
      </w:pPr>
      <w:r w:rsidRPr="00E41D54">
        <w:rPr>
          <w:rFonts w:cs="Arial"/>
          <w:sz w:val="24"/>
          <w:lang w:val="fr-FR"/>
        </w:rPr>
        <w:t>24e place : 13 %</w:t>
      </w:r>
    </w:p>
    <w:p w:rsidR="00E41D54" w:rsidRDefault="0021104F" w:rsidP="00E41D54">
      <w:pPr>
        <w:pStyle w:val="Paragraphedeliste"/>
        <w:numPr>
          <w:ilvl w:val="2"/>
          <w:numId w:val="21"/>
        </w:numPr>
        <w:shd w:val="clear" w:color="auto" w:fill="FFFFFF"/>
        <w:spacing w:line="240" w:lineRule="auto"/>
        <w:rPr>
          <w:rFonts w:cs="Arial"/>
          <w:sz w:val="24"/>
          <w:lang w:val="fr-FR"/>
        </w:rPr>
      </w:pPr>
      <w:r w:rsidRPr="00E41D54">
        <w:rPr>
          <w:rFonts w:cs="Arial"/>
          <w:sz w:val="24"/>
          <w:lang w:val="fr-FR"/>
        </w:rPr>
        <w:t>23e place : 11 %</w:t>
      </w:r>
    </w:p>
    <w:p w:rsidR="00E41D54" w:rsidRDefault="0021104F" w:rsidP="00E41D54">
      <w:pPr>
        <w:pStyle w:val="Paragraphedeliste"/>
        <w:numPr>
          <w:ilvl w:val="2"/>
          <w:numId w:val="21"/>
        </w:numPr>
        <w:shd w:val="clear" w:color="auto" w:fill="FFFFFF"/>
        <w:spacing w:line="240" w:lineRule="auto"/>
        <w:rPr>
          <w:rFonts w:cs="Arial"/>
          <w:sz w:val="24"/>
          <w:lang w:val="fr-FR"/>
        </w:rPr>
      </w:pPr>
      <w:r w:rsidRPr="00E41D54">
        <w:rPr>
          <w:rFonts w:cs="Arial"/>
          <w:sz w:val="24"/>
          <w:lang w:val="fr-FR"/>
        </w:rPr>
        <w:t>22e place : 9.5 %</w:t>
      </w:r>
    </w:p>
    <w:p w:rsidR="00E41D54" w:rsidRDefault="0021104F" w:rsidP="00E41D54">
      <w:pPr>
        <w:pStyle w:val="Paragraphedeliste"/>
        <w:numPr>
          <w:ilvl w:val="2"/>
          <w:numId w:val="21"/>
        </w:numPr>
        <w:shd w:val="clear" w:color="auto" w:fill="FFFFFF"/>
        <w:spacing w:line="240" w:lineRule="auto"/>
        <w:rPr>
          <w:rFonts w:cs="Arial"/>
          <w:sz w:val="24"/>
          <w:lang w:val="fr-FR"/>
        </w:rPr>
      </w:pPr>
      <w:r w:rsidRPr="00E41D54">
        <w:rPr>
          <w:rFonts w:cs="Arial"/>
          <w:sz w:val="24"/>
          <w:lang w:val="fr-FR"/>
        </w:rPr>
        <w:t>21e place : 8.5 %</w:t>
      </w:r>
    </w:p>
    <w:p w:rsidR="00E41D54" w:rsidRDefault="0021104F" w:rsidP="00E41D54">
      <w:pPr>
        <w:pStyle w:val="Paragraphedeliste"/>
        <w:numPr>
          <w:ilvl w:val="2"/>
          <w:numId w:val="21"/>
        </w:numPr>
        <w:shd w:val="clear" w:color="auto" w:fill="FFFFFF"/>
        <w:spacing w:line="240" w:lineRule="auto"/>
        <w:rPr>
          <w:rFonts w:cs="Arial"/>
          <w:sz w:val="24"/>
          <w:lang w:val="fr-FR"/>
        </w:rPr>
      </w:pPr>
      <w:r w:rsidRPr="00E41D54">
        <w:rPr>
          <w:rFonts w:cs="Arial"/>
          <w:sz w:val="24"/>
          <w:lang w:val="fr-FR"/>
        </w:rPr>
        <w:t>20e place : 7 %</w:t>
      </w:r>
    </w:p>
    <w:p w:rsidR="00E41D54" w:rsidRDefault="0021104F" w:rsidP="00E41D54">
      <w:pPr>
        <w:pStyle w:val="Paragraphedeliste"/>
        <w:numPr>
          <w:ilvl w:val="2"/>
          <w:numId w:val="21"/>
        </w:numPr>
        <w:shd w:val="clear" w:color="auto" w:fill="FFFFFF"/>
        <w:spacing w:line="240" w:lineRule="auto"/>
        <w:rPr>
          <w:rFonts w:cs="Arial"/>
          <w:sz w:val="24"/>
          <w:lang w:val="fr-FR"/>
        </w:rPr>
      </w:pPr>
      <w:r w:rsidRPr="00E41D54">
        <w:rPr>
          <w:rFonts w:cs="Arial"/>
          <w:sz w:val="24"/>
          <w:lang w:val="fr-FR"/>
        </w:rPr>
        <w:t xml:space="preserve">19e place : 6 % </w:t>
      </w:r>
    </w:p>
    <w:p w:rsidR="00E41D54" w:rsidRDefault="0021104F" w:rsidP="00E41D54">
      <w:pPr>
        <w:pStyle w:val="Paragraphedeliste"/>
        <w:numPr>
          <w:ilvl w:val="2"/>
          <w:numId w:val="21"/>
        </w:numPr>
        <w:shd w:val="clear" w:color="auto" w:fill="FFFFFF"/>
        <w:spacing w:line="240" w:lineRule="auto"/>
        <w:rPr>
          <w:rFonts w:cs="Arial"/>
          <w:sz w:val="24"/>
          <w:lang w:val="fr-FR"/>
        </w:rPr>
      </w:pPr>
      <w:r w:rsidRPr="00E41D54">
        <w:rPr>
          <w:rFonts w:cs="Arial"/>
          <w:sz w:val="24"/>
          <w:lang w:val="fr-FR"/>
        </w:rPr>
        <w:t>18e p</w:t>
      </w:r>
      <w:r w:rsidR="00E41D54" w:rsidRPr="00E41D54">
        <w:rPr>
          <w:rFonts w:cs="Arial"/>
          <w:sz w:val="24"/>
          <w:lang w:val="fr-FR"/>
        </w:rPr>
        <w:t>lace : 5 %</w:t>
      </w:r>
    </w:p>
    <w:p w:rsidR="00E41D54" w:rsidRDefault="00E41D54" w:rsidP="00E41D54">
      <w:pPr>
        <w:pStyle w:val="Paragraphedeliste"/>
        <w:numPr>
          <w:ilvl w:val="2"/>
          <w:numId w:val="21"/>
        </w:numPr>
        <w:shd w:val="clear" w:color="auto" w:fill="FFFFFF"/>
        <w:spacing w:line="240" w:lineRule="auto"/>
        <w:rPr>
          <w:rFonts w:cs="Arial"/>
          <w:sz w:val="24"/>
          <w:lang w:val="fr-FR"/>
        </w:rPr>
      </w:pPr>
      <w:r>
        <w:rPr>
          <w:rFonts w:cs="Arial"/>
          <w:sz w:val="24"/>
          <w:lang w:val="fr-FR"/>
        </w:rPr>
        <w:t>17e place : 4 %</w:t>
      </w:r>
    </w:p>
    <w:p w:rsidR="00E41D54" w:rsidRDefault="00E41D54" w:rsidP="00E41D54">
      <w:pPr>
        <w:pStyle w:val="Paragraphedeliste"/>
        <w:shd w:val="clear" w:color="auto" w:fill="FFFFFF"/>
        <w:spacing w:line="240" w:lineRule="auto"/>
        <w:ind w:left="1440"/>
        <w:rPr>
          <w:rFonts w:cs="Arial"/>
          <w:sz w:val="24"/>
          <w:lang w:val="fr-FR"/>
        </w:rPr>
      </w:pPr>
    </w:p>
    <w:p w:rsidR="00E41D54" w:rsidRDefault="0021104F" w:rsidP="00E41D54">
      <w:pPr>
        <w:pStyle w:val="Paragraphedeliste"/>
        <w:shd w:val="clear" w:color="auto" w:fill="FFFFFF"/>
        <w:spacing w:line="240" w:lineRule="auto"/>
        <w:ind w:left="1440"/>
        <w:rPr>
          <w:rFonts w:cs="Arial"/>
          <w:sz w:val="24"/>
          <w:lang w:val="fr-FR"/>
        </w:rPr>
      </w:pPr>
      <w:r w:rsidRPr="00E41D54">
        <w:rPr>
          <w:rFonts w:cs="Arial"/>
          <w:sz w:val="24"/>
          <w:lang w:val="fr-FR"/>
        </w:rPr>
        <w:t>Aucune équipe ne pourra glisser de plus de 3 positions à la suite de la loterie du repêchage.</w:t>
      </w:r>
    </w:p>
    <w:p w:rsidR="008A1154" w:rsidRDefault="0021104F" w:rsidP="00E41D54">
      <w:pPr>
        <w:pStyle w:val="Paragraphedeliste"/>
        <w:shd w:val="clear" w:color="auto" w:fill="FFFFFF"/>
        <w:spacing w:line="240" w:lineRule="auto"/>
        <w:ind w:left="1440"/>
        <w:rPr>
          <w:rFonts w:cs="Arial"/>
          <w:sz w:val="24"/>
          <w:lang w:val="fr-FR"/>
        </w:rPr>
      </w:pPr>
      <w:r w:rsidRPr="00E41D54">
        <w:rPr>
          <w:rFonts w:cs="Arial"/>
          <w:sz w:val="24"/>
          <w:lang w:val="fr-FR"/>
        </w:rPr>
        <w:br/>
        <w:t>Les autres positions ne faisant pas parti de la loterie (16</w:t>
      </w:r>
      <w:r w:rsidRPr="00E41D54">
        <w:rPr>
          <w:rFonts w:cs="Arial"/>
          <w:sz w:val="24"/>
          <w:vertAlign w:val="superscript"/>
          <w:lang w:val="fr-FR"/>
        </w:rPr>
        <w:t>e</w:t>
      </w:r>
      <w:r w:rsidRPr="00E41D54">
        <w:rPr>
          <w:rFonts w:cs="Arial"/>
          <w:sz w:val="24"/>
          <w:lang w:val="fr-FR"/>
        </w:rPr>
        <w:t xml:space="preserve"> à 1</w:t>
      </w:r>
      <w:r w:rsidRPr="00E41D54">
        <w:rPr>
          <w:rFonts w:cs="Arial"/>
          <w:sz w:val="24"/>
          <w:vertAlign w:val="superscript"/>
          <w:lang w:val="fr-FR"/>
        </w:rPr>
        <w:t>er</w:t>
      </w:r>
      <w:r w:rsidRPr="00E41D54">
        <w:rPr>
          <w:rFonts w:cs="Arial"/>
          <w:sz w:val="24"/>
          <w:lang w:val="fr-FR"/>
        </w:rPr>
        <w:t>) seront déterminées par le résultat des séries éliminatoires de la Coupe Stanley QNHL.</w:t>
      </w:r>
    </w:p>
    <w:p w:rsidR="00E41D54" w:rsidRPr="00E41D54" w:rsidRDefault="00E41D54" w:rsidP="00E41D54">
      <w:pPr>
        <w:pStyle w:val="Paragraphedeliste"/>
        <w:shd w:val="clear" w:color="auto" w:fill="FFFFFF"/>
        <w:spacing w:line="240" w:lineRule="auto"/>
        <w:ind w:left="1440"/>
        <w:rPr>
          <w:rFonts w:cs="Arial"/>
          <w:sz w:val="24"/>
          <w:lang w:val="fr-FR"/>
        </w:rPr>
      </w:pPr>
    </w:p>
    <w:p w:rsidR="008A1154" w:rsidRPr="00E41D54" w:rsidRDefault="0021104F" w:rsidP="00E41D54">
      <w:pPr>
        <w:pStyle w:val="Paragraphedeliste"/>
        <w:numPr>
          <w:ilvl w:val="0"/>
          <w:numId w:val="21"/>
        </w:numPr>
        <w:shd w:val="clear" w:color="auto" w:fill="FFFFFF"/>
        <w:spacing w:line="240" w:lineRule="auto"/>
        <w:rPr>
          <w:rFonts w:cs="Arial"/>
          <w:color w:val="FF0000"/>
          <w:sz w:val="24"/>
          <w:lang w:val="fr-FR"/>
        </w:rPr>
      </w:pPr>
      <w:r w:rsidRPr="00E41D54">
        <w:rPr>
          <w:rFonts w:cs="Arial"/>
          <w:color w:val="FF0000"/>
          <w:sz w:val="24"/>
          <w:lang w:val="fr-FR"/>
        </w:rPr>
        <w:t xml:space="preserve">Le repêchage va </w:t>
      </w:r>
      <w:r w:rsidR="00A636D7" w:rsidRPr="00E41D54">
        <w:rPr>
          <w:rFonts w:cs="Arial"/>
          <w:color w:val="FF0000"/>
          <w:sz w:val="24"/>
          <w:lang w:val="fr-FR"/>
        </w:rPr>
        <w:t>se faire sur 2 soirs. Le 1er soir (ronde 1 et 2).  2e</w:t>
      </w:r>
      <w:r w:rsidRPr="00E41D54">
        <w:rPr>
          <w:rFonts w:cs="Arial"/>
          <w:color w:val="FF0000"/>
          <w:sz w:val="24"/>
          <w:lang w:val="fr-FR"/>
        </w:rPr>
        <w:t xml:space="preserve"> soir (ronde 3 à 5). (La ligue regarde p</w:t>
      </w:r>
      <w:r w:rsidR="008F048D">
        <w:rPr>
          <w:rFonts w:cs="Arial"/>
          <w:color w:val="FF0000"/>
          <w:sz w:val="24"/>
          <w:lang w:val="fr-FR"/>
        </w:rPr>
        <w:t>our essayer de faire ça en live.</w:t>
      </w:r>
    </w:p>
    <w:p w:rsidR="00300910" w:rsidRPr="00917B8E" w:rsidRDefault="00300910">
      <w:pPr>
        <w:shd w:val="clear" w:color="auto" w:fill="FFFFFF"/>
        <w:spacing w:line="240" w:lineRule="auto"/>
        <w:rPr>
          <w:rFonts w:cs="Arial"/>
          <w:color w:val="FF0000"/>
          <w:sz w:val="24"/>
          <w:lang w:val="fr-FR"/>
        </w:rPr>
      </w:pPr>
    </w:p>
    <w:p w:rsidR="008A1154" w:rsidRPr="00917B8E" w:rsidRDefault="0021104F" w:rsidP="005411B5">
      <w:pPr>
        <w:pStyle w:val="Titre2"/>
        <w:rPr>
          <w:lang w:val="fr-FR"/>
        </w:rPr>
      </w:pPr>
      <w:bookmarkStart w:id="10" w:name="_Toc61895653"/>
      <w:r w:rsidRPr="00917B8E">
        <w:rPr>
          <w:lang w:val="fr-FR"/>
        </w:rPr>
        <w:t>Signature des prospects</w:t>
      </w:r>
      <w:bookmarkEnd w:id="10"/>
    </w:p>
    <w:p w:rsidR="008A1154" w:rsidRPr="000505DF" w:rsidRDefault="0021104F" w:rsidP="006B4A71">
      <w:pPr>
        <w:pStyle w:val="Paragraphedeliste"/>
        <w:numPr>
          <w:ilvl w:val="0"/>
          <w:numId w:val="20"/>
        </w:numPr>
        <w:shd w:val="clear" w:color="auto" w:fill="FFFFFF"/>
        <w:spacing w:line="240" w:lineRule="auto"/>
        <w:rPr>
          <w:rFonts w:eastAsia="Times New Roman" w:cs="Arial"/>
          <w:sz w:val="24"/>
          <w:lang w:val="fr-FR" w:eastAsia="fr-CA"/>
        </w:rPr>
      </w:pPr>
      <w:r w:rsidRPr="000505DF">
        <w:rPr>
          <w:rFonts w:eastAsia="Times New Roman" w:cs="Arial"/>
          <w:sz w:val="24"/>
          <w:lang w:val="fr-FR" w:eastAsia="fr-CA"/>
        </w:rPr>
        <w:t>Au début de chaque saison, tous les prospects qui ont joué au moins 5 parties dans la NHL la saison précédente</w:t>
      </w:r>
      <w:r w:rsidR="00385718" w:rsidRPr="000505DF">
        <w:rPr>
          <w:rFonts w:eastAsia="Times New Roman" w:cs="Arial"/>
          <w:sz w:val="24"/>
          <w:lang w:val="fr-FR" w:eastAsia="fr-CA"/>
        </w:rPr>
        <w:t xml:space="preserve"> (sauf gardien de but qui ont besoin d’un seul match)</w:t>
      </w:r>
      <w:r w:rsidRPr="000505DF">
        <w:rPr>
          <w:rFonts w:eastAsia="Times New Roman" w:cs="Arial"/>
          <w:sz w:val="24"/>
          <w:lang w:val="fr-FR" w:eastAsia="fr-CA"/>
        </w:rPr>
        <w:br/>
        <w:t>et qui sont âgés entre 18 et 23 ans seront créés automatiquement et un contrat ELC (entry-level contract) leur sera attribué.</w:t>
      </w:r>
    </w:p>
    <w:p w:rsidR="006B4A71" w:rsidRDefault="006B4A71" w:rsidP="006B4A71">
      <w:pPr>
        <w:pStyle w:val="Paragraphedeliste"/>
        <w:shd w:val="clear" w:color="auto" w:fill="FFFFFF"/>
        <w:spacing w:line="240" w:lineRule="auto"/>
        <w:rPr>
          <w:rFonts w:eastAsia="Times New Roman" w:cs="Arial"/>
          <w:color w:val="FF0000"/>
          <w:sz w:val="24"/>
          <w:lang w:val="fr-FR" w:eastAsia="fr-CA"/>
        </w:rPr>
      </w:pPr>
    </w:p>
    <w:p w:rsidR="008A1154" w:rsidRPr="006B4A71" w:rsidRDefault="008F048D" w:rsidP="006B4A71">
      <w:pPr>
        <w:pStyle w:val="Paragraphedeliste"/>
        <w:numPr>
          <w:ilvl w:val="0"/>
          <w:numId w:val="20"/>
        </w:numPr>
        <w:shd w:val="clear" w:color="auto" w:fill="FFFFFF"/>
        <w:spacing w:line="240" w:lineRule="auto"/>
        <w:rPr>
          <w:rFonts w:eastAsia="Times New Roman" w:cs="Arial"/>
          <w:color w:val="FF0000"/>
          <w:sz w:val="24"/>
          <w:lang w:val="fr-FR" w:eastAsia="fr-CA"/>
        </w:rPr>
      </w:pPr>
      <w:r>
        <w:rPr>
          <w:rFonts w:eastAsia="Times New Roman" w:cs="Arial"/>
          <w:color w:val="FF0000"/>
          <w:sz w:val="24"/>
          <w:lang w:val="fr-FR" w:eastAsia="fr-CA"/>
        </w:rPr>
        <w:t xml:space="preserve">Un maximum de 55 prospects à partir de la fin de saison 2021 et ensuite nous allons diminuer ce nombre à 45 par équipe à partir de 2022. </w:t>
      </w:r>
      <w:r w:rsidR="0021104F" w:rsidRPr="006B4A71">
        <w:rPr>
          <w:rFonts w:eastAsia="Times New Roman" w:cs="Arial"/>
          <w:color w:val="FF0000"/>
          <w:sz w:val="24"/>
          <w:lang w:val="fr-FR" w:eastAsia="fr-CA"/>
        </w:rPr>
        <w:t>(le but de ce règlement simplifier la vérification des joueurs et inviter les DG à faire du ménage dans leur prospect).</w:t>
      </w:r>
    </w:p>
    <w:p w:rsidR="006B4A71" w:rsidRDefault="006B4A71" w:rsidP="006B4A71">
      <w:pPr>
        <w:pStyle w:val="Paragraphedeliste"/>
        <w:shd w:val="clear" w:color="auto" w:fill="FFFFFF"/>
        <w:spacing w:line="240" w:lineRule="auto"/>
        <w:rPr>
          <w:rFonts w:eastAsia="Times New Roman" w:cs="Arial"/>
          <w:color w:val="FF0000"/>
          <w:sz w:val="24"/>
          <w:lang w:val="fr-FR" w:eastAsia="fr-CA"/>
        </w:rPr>
      </w:pPr>
    </w:p>
    <w:p w:rsidR="00E812AA" w:rsidRPr="006B4A71" w:rsidRDefault="00E812AA" w:rsidP="006B4A71">
      <w:pPr>
        <w:pStyle w:val="Paragraphedeliste"/>
        <w:numPr>
          <w:ilvl w:val="0"/>
          <w:numId w:val="20"/>
        </w:numPr>
        <w:shd w:val="clear" w:color="auto" w:fill="FFFFFF"/>
        <w:spacing w:line="240" w:lineRule="auto"/>
        <w:rPr>
          <w:rFonts w:eastAsia="Times New Roman" w:cs="Arial"/>
          <w:color w:val="FF0000"/>
          <w:sz w:val="24"/>
          <w:lang w:val="fr-FR" w:eastAsia="fr-CA"/>
        </w:rPr>
      </w:pPr>
      <w:r w:rsidRPr="006B4A71">
        <w:rPr>
          <w:rFonts w:eastAsia="Times New Roman" w:cs="Arial"/>
          <w:color w:val="FF0000"/>
          <w:sz w:val="24"/>
          <w:lang w:val="fr-FR" w:eastAsia="fr-CA"/>
        </w:rPr>
        <w:t xml:space="preserve">Si vous ne respectez pas ce règlement </w:t>
      </w:r>
      <w:r w:rsidR="001777FF" w:rsidRPr="006B4A71">
        <w:rPr>
          <w:rFonts w:eastAsia="Times New Roman" w:cs="Arial"/>
          <w:color w:val="FF0000"/>
          <w:sz w:val="24"/>
          <w:lang w:val="fr-FR" w:eastAsia="fr-CA"/>
        </w:rPr>
        <w:t xml:space="preserve">au jour du repêchage, </w:t>
      </w:r>
      <w:r w:rsidRPr="006B4A71">
        <w:rPr>
          <w:rFonts w:eastAsia="Times New Roman" w:cs="Arial"/>
          <w:color w:val="FF0000"/>
          <w:sz w:val="24"/>
          <w:lang w:val="fr-FR" w:eastAsia="fr-CA"/>
        </w:rPr>
        <w:t xml:space="preserve">nous allons devoir vous retirer des choix aux repêchages car vous allez avoir atteint le maximum. Nous allons y aller en </w:t>
      </w:r>
      <w:r w:rsidR="001777FF" w:rsidRPr="006B4A71">
        <w:rPr>
          <w:rFonts w:eastAsia="Times New Roman" w:cs="Arial"/>
          <w:color w:val="FF0000"/>
          <w:sz w:val="24"/>
          <w:lang w:val="fr-FR" w:eastAsia="fr-CA"/>
        </w:rPr>
        <w:t>sens</w:t>
      </w:r>
      <w:r w:rsidRPr="006B4A71">
        <w:rPr>
          <w:rFonts w:eastAsia="Times New Roman" w:cs="Arial"/>
          <w:color w:val="FF0000"/>
          <w:sz w:val="24"/>
          <w:lang w:val="fr-FR" w:eastAsia="fr-CA"/>
        </w:rPr>
        <w:t xml:space="preserve"> inverse donc de la 5</w:t>
      </w:r>
      <w:r w:rsidRPr="006B4A71">
        <w:rPr>
          <w:rFonts w:eastAsia="Times New Roman" w:cs="Arial"/>
          <w:color w:val="FF0000"/>
          <w:sz w:val="24"/>
          <w:vertAlign w:val="superscript"/>
          <w:lang w:val="fr-FR" w:eastAsia="fr-CA"/>
        </w:rPr>
        <w:t>e</w:t>
      </w:r>
      <w:r w:rsidRPr="006B4A71">
        <w:rPr>
          <w:rFonts w:eastAsia="Times New Roman" w:cs="Arial"/>
          <w:color w:val="FF0000"/>
          <w:sz w:val="24"/>
          <w:lang w:val="fr-FR" w:eastAsia="fr-CA"/>
        </w:rPr>
        <w:t xml:space="preserve"> ronde vers la 1ere ronde. </w:t>
      </w:r>
    </w:p>
    <w:p w:rsidR="006B4A71" w:rsidRDefault="006B4A71" w:rsidP="006B4A71">
      <w:pPr>
        <w:pStyle w:val="Paragraphedeliste"/>
        <w:shd w:val="clear" w:color="auto" w:fill="FFFFFF"/>
        <w:spacing w:line="240" w:lineRule="auto"/>
        <w:rPr>
          <w:rFonts w:eastAsia="Times New Roman" w:cs="Arial"/>
          <w:sz w:val="24"/>
          <w:lang w:val="fr-FR" w:eastAsia="fr-CA"/>
        </w:rPr>
      </w:pPr>
    </w:p>
    <w:p w:rsidR="008A1154" w:rsidRPr="006B4A71" w:rsidRDefault="0021104F" w:rsidP="006B4A71">
      <w:pPr>
        <w:pStyle w:val="Paragraphedeliste"/>
        <w:numPr>
          <w:ilvl w:val="0"/>
          <w:numId w:val="20"/>
        </w:numPr>
        <w:shd w:val="clear" w:color="auto" w:fill="FFFFFF"/>
        <w:spacing w:line="240" w:lineRule="auto"/>
        <w:rPr>
          <w:rFonts w:eastAsia="Times New Roman" w:cs="Arial"/>
          <w:sz w:val="24"/>
          <w:lang w:val="fr-FR" w:eastAsia="fr-CA"/>
        </w:rPr>
      </w:pPr>
      <w:r w:rsidRPr="006B4A71">
        <w:rPr>
          <w:rFonts w:eastAsia="Times New Roman" w:cs="Arial"/>
          <w:sz w:val="24"/>
          <w:lang w:val="fr-FR" w:eastAsia="fr-CA"/>
        </w:rPr>
        <w:t>Un ELC (entry-level contract) est un contrat alloué à un joueur qui signe son premier contrat QNHL.</w:t>
      </w:r>
    </w:p>
    <w:p w:rsidR="006B4A71" w:rsidRPr="006B4A71" w:rsidRDefault="006B4A71" w:rsidP="006B4A71">
      <w:pPr>
        <w:pStyle w:val="Paragraphedeliste"/>
        <w:shd w:val="clear" w:color="auto" w:fill="FFFFFF"/>
        <w:spacing w:line="240" w:lineRule="auto"/>
        <w:rPr>
          <w:rFonts w:cs="Arial"/>
          <w:bCs/>
          <w:sz w:val="24"/>
        </w:rPr>
      </w:pPr>
    </w:p>
    <w:p w:rsidR="008A1154" w:rsidRPr="006B4A71" w:rsidRDefault="0021104F" w:rsidP="006B4A71">
      <w:pPr>
        <w:pStyle w:val="Paragraphedeliste"/>
        <w:numPr>
          <w:ilvl w:val="0"/>
          <w:numId w:val="20"/>
        </w:numPr>
        <w:shd w:val="clear" w:color="auto" w:fill="FFFFFF"/>
        <w:spacing w:line="240" w:lineRule="auto"/>
        <w:rPr>
          <w:rStyle w:val="lev"/>
          <w:rFonts w:cs="Arial"/>
          <w:b w:val="0"/>
          <w:sz w:val="24"/>
        </w:rPr>
      </w:pPr>
      <w:r w:rsidRPr="006B4A71">
        <w:rPr>
          <w:rFonts w:eastAsia="Times New Roman" w:cs="Arial"/>
          <w:sz w:val="24"/>
          <w:lang w:val="fr-FR" w:eastAsia="fr-CA"/>
        </w:rPr>
        <w:t xml:space="preserve">Le contrat est d'une durée de 3 ans et la valeur du contrat est de 950 000$ </w:t>
      </w:r>
      <w:r w:rsidRPr="006B4A71">
        <w:rPr>
          <w:rFonts w:cs="Arial"/>
          <w:bCs/>
          <w:sz w:val="24"/>
        </w:rPr>
        <w:br/>
      </w:r>
      <w:r w:rsidRPr="006B4A71">
        <w:rPr>
          <w:rStyle w:val="lev"/>
          <w:rFonts w:cs="Arial"/>
          <w:b w:val="0"/>
          <w:sz w:val="24"/>
        </w:rPr>
        <w:t>Si un joueur retourne dans les prospects après avoir signé un ELC, il pourra en signer un nouveau à son retour dans la QNHL s'il est âgé de moins de 23 ans.</w:t>
      </w:r>
    </w:p>
    <w:p w:rsidR="006B4A71" w:rsidRPr="006B4A71" w:rsidRDefault="006B4A71" w:rsidP="006B4A71">
      <w:pPr>
        <w:pStyle w:val="Paragraphedeliste"/>
        <w:shd w:val="clear" w:color="auto" w:fill="FFFFFF"/>
        <w:spacing w:line="240" w:lineRule="auto"/>
        <w:rPr>
          <w:rStyle w:val="lev"/>
          <w:rFonts w:cs="Arial"/>
          <w:b w:val="0"/>
          <w:bCs w:val="0"/>
          <w:color w:val="FF0000"/>
          <w:sz w:val="24"/>
        </w:rPr>
      </w:pPr>
    </w:p>
    <w:p w:rsidR="008A1154" w:rsidRPr="000505DF" w:rsidRDefault="0021104F" w:rsidP="006B4A71">
      <w:pPr>
        <w:pStyle w:val="Paragraphedeliste"/>
        <w:numPr>
          <w:ilvl w:val="0"/>
          <w:numId w:val="20"/>
        </w:numPr>
        <w:shd w:val="clear" w:color="auto" w:fill="FFFFFF"/>
        <w:spacing w:line="240" w:lineRule="auto"/>
        <w:rPr>
          <w:rStyle w:val="lev"/>
          <w:rFonts w:cs="Arial"/>
          <w:b w:val="0"/>
          <w:bCs w:val="0"/>
          <w:sz w:val="24"/>
        </w:rPr>
      </w:pPr>
      <w:r w:rsidRPr="006B4A71">
        <w:rPr>
          <w:rStyle w:val="lev"/>
          <w:rFonts w:cs="Arial"/>
          <w:b w:val="0"/>
          <w:color w:val="FF0000"/>
          <w:sz w:val="24"/>
        </w:rPr>
        <w:t>U</w:t>
      </w:r>
      <w:r w:rsidRPr="000505DF">
        <w:rPr>
          <w:rStyle w:val="lev"/>
          <w:rFonts w:cs="Arial"/>
          <w:b w:val="0"/>
          <w:sz w:val="24"/>
        </w:rPr>
        <w:t>n prospect qu</w:t>
      </w:r>
      <w:r w:rsidR="001777FF" w:rsidRPr="000505DF">
        <w:rPr>
          <w:rStyle w:val="lev"/>
          <w:rFonts w:cs="Arial"/>
          <w:b w:val="0"/>
          <w:sz w:val="24"/>
        </w:rPr>
        <w:t>i n’a pas signer de contrat a 27</w:t>
      </w:r>
      <w:r w:rsidR="006B4A71" w:rsidRPr="000505DF">
        <w:rPr>
          <w:rStyle w:val="lev"/>
          <w:rFonts w:cs="Arial"/>
          <w:b w:val="0"/>
          <w:sz w:val="24"/>
        </w:rPr>
        <w:t xml:space="preserve"> ans et plus, v</w:t>
      </w:r>
      <w:r w:rsidRPr="000505DF">
        <w:rPr>
          <w:rStyle w:val="lev"/>
          <w:rFonts w:cs="Arial"/>
          <w:b w:val="0"/>
          <w:sz w:val="24"/>
        </w:rPr>
        <w:t>a devenir UFA</w:t>
      </w:r>
      <w:r w:rsidR="006B4A71" w:rsidRPr="000505DF">
        <w:rPr>
          <w:rStyle w:val="lev"/>
          <w:rFonts w:cs="Arial"/>
          <w:b w:val="0"/>
          <w:sz w:val="24"/>
        </w:rPr>
        <w:t>.</w:t>
      </w:r>
      <w:r w:rsidRPr="000505DF">
        <w:rPr>
          <w:rStyle w:val="lev"/>
          <w:rFonts w:cs="Arial"/>
          <w:b w:val="0"/>
          <w:sz w:val="24"/>
        </w:rPr>
        <w:t xml:space="preserve">  </w:t>
      </w:r>
    </w:p>
    <w:p w:rsidR="00300910" w:rsidRPr="00917B8E" w:rsidRDefault="00300910">
      <w:pPr>
        <w:shd w:val="clear" w:color="auto" w:fill="FFFFFF"/>
        <w:spacing w:line="240" w:lineRule="auto"/>
        <w:jc w:val="center"/>
        <w:rPr>
          <w:rStyle w:val="lev"/>
          <w:rFonts w:cs="Arial"/>
          <w:b w:val="0"/>
          <w:sz w:val="44"/>
          <w:szCs w:val="40"/>
        </w:rPr>
      </w:pPr>
    </w:p>
    <w:p w:rsidR="008A1154" w:rsidRPr="005411B5" w:rsidRDefault="0021104F" w:rsidP="005411B5">
      <w:pPr>
        <w:pStyle w:val="Titre2"/>
        <w:rPr>
          <w:rStyle w:val="lev"/>
          <w:b/>
          <w:bCs w:val="0"/>
        </w:rPr>
      </w:pPr>
      <w:bookmarkStart w:id="11" w:name="_Toc61895654"/>
      <w:r w:rsidRPr="005411B5">
        <w:rPr>
          <w:rStyle w:val="lev"/>
          <w:b/>
          <w:bCs w:val="0"/>
        </w:rPr>
        <w:t>Échanges</w:t>
      </w:r>
      <w:bookmarkEnd w:id="11"/>
    </w:p>
    <w:p w:rsidR="006B4A71" w:rsidRPr="006B4A71" w:rsidRDefault="0021104F" w:rsidP="006B4A71">
      <w:pPr>
        <w:pStyle w:val="Paragraphedeliste"/>
        <w:numPr>
          <w:ilvl w:val="0"/>
          <w:numId w:val="19"/>
        </w:numPr>
        <w:shd w:val="clear" w:color="auto" w:fill="FFFFFF"/>
        <w:spacing w:line="240" w:lineRule="auto"/>
        <w:rPr>
          <w:rStyle w:val="lev"/>
          <w:rFonts w:cs="Arial"/>
          <w:b w:val="0"/>
          <w:sz w:val="24"/>
        </w:rPr>
      </w:pPr>
      <w:r w:rsidRPr="006B4A71">
        <w:rPr>
          <w:rStyle w:val="lev"/>
          <w:rFonts w:cs="Arial"/>
          <w:b w:val="0"/>
          <w:sz w:val="24"/>
        </w:rPr>
        <w:t xml:space="preserve">Lorsqu'une entente est conclue, tous les Dg impliqués dans la transaction doivent envoyer un email à la ligue avec les détails clairs de la transaction et faire l’annonce sur le site Facebook de la ligue. </w:t>
      </w:r>
    </w:p>
    <w:p w:rsidR="006B4A71" w:rsidRDefault="006B4A71" w:rsidP="006B4A71">
      <w:pPr>
        <w:pStyle w:val="Paragraphedeliste"/>
        <w:shd w:val="clear" w:color="auto" w:fill="FFFFFF"/>
        <w:spacing w:line="240" w:lineRule="auto"/>
        <w:rPr>
          <w:rStyle w:val="lev"/>
          <w:rFonts w:cs="Arial"/>
          <w:b w:val="0"/>
          <w:sz w:val="24"/>
        </w:rPr>
      </w:pPr>
    </w:p>
    <w:p w:rsidR="006B4A71" w:rsidRPr="006B4A71" w:rsidRDefault="0021104F" w:rsidP="006B4A71">
      <w:pPr>
        <w:pStyle w:val="Paragraphedeliste"/>
        <w:numPr>
          <w:ilvl w:val="0"/>
          <w:numId w:val="19"/>
        </w:numPr>
        <w:shd w:val="clear" w:color="auto" w:fill="FFFFFF"/>
        <w:spacing w:line="240" w:lineRule="auto"/>
        <w:rPr>
          <w:rStyle w:val="lev"/>
          <w:rFonts w:cs="Arial"/>
          <w:b w:val="0"/>
          <w:sz w:val="24"/>
        </w:rPr>
      </w:pPr>
      <w:r w:rsidRPr="006B4A71">
        <w:rPr>
          <w:rStyle w:val="lev"/>
          <w:rFonts w:cs="Arial"/>
          <w:b w:val="0"/>
          <w:sz w:val="24"/>
        </w:rPr>
        <w:t>Aucun  échange ne sera accepté avant que le commissaire reçoive la confirmation de tous les Dg impliqués</w:t>
      </w:r>
      <w:r w:rsidRPr="006B4A71">
        <w:rPr>
          <w:rFonts w:cs="Arial"/>
          <w:bCs/>
          <w:sz w:val="24"/>
        </w:rPr>
        <w:t xml:space="preserve"> </w:t>
      </w:r>
      <w:r w:rsidRPr="006B4A71">
        <w:rPr>
          <w:rStyle w:val="lev"/>
          <w:rFonts w:cs="Arial"/>
          <w:b w:val="0"/>
          <w:sz w:val="24"/>
        </w:rPr>
        <w:t>dans l'échange.</w:t>
      </w:r>
    </w:p>
    <w:p w:rsidR="006B4A71" w:rsidRDefault="006B4A71" w:rsidP="006B4A71">
      <w:pPr>
        <w:pStyle w:val="Paragraphedeliste"/>
        <w:shd w:val="clear" w:color="auto" w:fill="FFFFFF"/>
        <w:spacing w:line="240" w:lineRule="auto"/>
        <w:rPr>
          <w:rStyle w:val="lev"/>
          <w:rFonts w:cs="Arial"/>
          <w:b w:val="0"/>
          <w:color w:val="FF0000"/>
          <w:sz w:val="24"/>
        </w:rPr>
      </w:pPr>
    </w:p>
    <w:p w:rsidR="008A1154" w:rsidRPr="000505DF" w:rsidRDefault="0021104F" w:rsidP="006B4A71">
      <w:pPr>
        <w:pStyle w:val="Paragraphedeliste"/>
        <w:numPr>
          <w:ilvl w:val="0"/>
          <w:numId w:val="19"/>
        </w:numPr>
        <w:shd w:val="clear" w:color="auto" w:fill="FFFFFF"/>
        <w:spacing w:line="240" w:lineRule="auto"/>
        <w:rPr>
          <w:rStyle w:val="lev"/>
          <w:rFonts w:cs="Arial"/>
          <w:b w:val="0"/>
          <w:sz w:val="24"/>
        </w:rPr>
      </w:pPr>
      <w:r w:rsidRPr="000505DF">
        <w:rPr>
          <w:rStyle w:val="lev"/>
          <w:rFonts w:cs="Arial"/>
          <w:b w:val="0"/>
          <w:sz w:val="24"/>
        </w:rPr>
        <w:t xml:space="preserve">Par respect aux autres Dg de la ligue, vous avez 72 heures pour répondre à toute offre reçue par e-mail ou messenger et ce, même si vous n'aimez l'offre.  </w:t>
      </w:r>
    </w:p>
    <w:p w:rsidR="006B4A71" w:rsidRDefault="006B4A71" w:rsidP="006B4A71">
      <w:pPr>
        <w:pStyle w:val="Paragraphedeliste"/>
        <w:shd w:val="clear" w:color="auto" w:fill="FFFFFF"/>
        <w:spacing w:line="240" w:lineRule="auto"/>
        <w:rPr>
          <w:rStyle w:val="lev"/>
          <w:rFonts w:cs="Arial"/>
          <w:b w:val="0"/>
          <w:sz w:val="24"/>
        </w:rPr>
      </w:pPr>
    </w:p>
    <w:p w:rsidR="008A1154" w:rsidRPr="006B4A71" w:rsidRDefault="0021104F" w:rsidP="006B4A71">
      <w:pPr>
        <w:pStyle w:val="Paragraphedeliste"/>
        <w:numPr>
          <w:ilvl w:val="0"/>
          <w:numId w:val="19"/>
        </w:numPr>
        <w:shd w:val="clear" w:color="auto" w:fill="FFFFFF"/>
        <w:spacing w:line="240" w:lineRule="auto"/>
        <w:rPr>
          <w:rStyle w:val="lev"/>
          <w:rFonts w:cs="Arial"/>
          <w:b w:val="0"/>
          <w:sz w:val="24"/>
        </w:rPr>
      </w:pPr>
      <w:r w:rsidRPr="006B4A71">
        <w:rPr>
          <w:rStyle w:val="lev"/>
          <w:rFonts w:cs="Arial"/>
          <w:b w:val="0"/>
          <w:sz w:val="24"/>
        </w:rPr>
        <w:t>Assurez-vous de bien indiquer le nom complet et bien indiquer à quel club appartiennent les choix</w:t>
      </w:r>
      <w:r w:rsidRPr="006B4A71">
        <w:rPr>
          <w:rFonts w:cs="Arial"/>
          <w:bCs/>
          <w:sz w:val="24"/>
        </w:rPr>
        <w:t xml:space="preserve"> </w:t>
      </w:r>
      <w:r w:rsidRPr="006B4A71">
        <w:rPr>
          <w:rStyle w:val="lev"/>
          <w:rFonts w:cs="Arial"/>
          <w:b w:val="0"/>
          <w:sz w:val="24"/>
        </w:rPr>
        <w:t>échangés.</w:t>
      </w:r>
    </w:p>
    <w:p w:rsidR="006B4A71" w:rsidRDefault="006B4A71" w:rsidP="006B4A71">
      <w:pPr>
        <w:pStyle w:val="Paragraphedeliste"/>
        <w:shd w:val="clear" w:color="auto" w:fill="FFFFFF"/>
        <w:spacing w:line="240" w:lineRule="auto"/>
        <w:rPr>
          <w:rStyle w:val="lev"/>
          <w:rFonts w:cs="Arial"/>
          <w:b w:val="0"/>
          <w:sz w:val="24"/>
        </w:rPr>
      </w:pPr>
    </w:p>
    <w:p w:rsidR="008A1154" w:rsidRPr="006B4A71" w:rsidRDefault="0021104F" w:rsidP="006B4A71">
      <w:pPr>
        <w:pStyle w:val="Paragraphedeliste"/>
        <w:numPr>
          <w:ilvl w:val="0"/>
          <w:numId w:val="19"/>
        </w:numPr>
        <w:shd w:val="clear" w:color="auto" w:fill="FFFFFF"/>
        <w:spacing w:line="240" w:lineRule="auto"/>
        <w:rPr>
          <w:rStyle w:val="lev"/>
          <w:rFonts w:cs="Arial"/>
          <w:b w:val="0"/>
          <w:sz w:val="24"/>
        </w:rPr>
      </w:pPr>
      <w:r w:rsidRPr="006B4A71">
        <w:rPr>
          <w:rStyle w:val="lev"/>
          <w:rFonts w:cs="Arial"/>
          <w:b w:val="0"/>
          <w:sz w:val="24"/>
        </w:rPr>
        <w:t xml:space="preserve">Soyez certains que tous les Dg impliqués dans la transaction soient au courant des joueurs blessés. </w:t>
      </w:r>
    </w:p>
    <w:p w:rsidR="006B4A71" w:rsidRDefault="006B4A71" w:rsidP="006B4A71">
      <w:pPr>
        <w:pStyle w:val="Paragraphedeliste"/>
        <w:shd w:val="clear" w:color="auto" w:fill="FFFFFF"/>
        <w:spacing w:line="240" w:lineRule="auto"/>
        <w:rPr>
          <w:rStyle w:val="lev"/>
          <w:rFonts w:cs="Arial"/>
          <w:b w:val="0"/>
          <w:sz w:val="24"/>
        </w:rPr>
      </w:pPr>
    </w:p>
    <w:p w:rsidR="008A1154" w:rsidRPr="006B4A71" w:rsidRDefault="0021104F" w:rsidP="006B4A71">
      <w:pPr>
        <w:pStyle w:val="Paragraphedeliste"/>
        <w:numPr>
          <w:ilvl w:val="0"/>
          <w:numId w:val="19"/>
        </w:numPr>
        <w:shd w:val="clear" w:color="auto" w:fill="FFFFFF"/>
        <w:spacing w:line="240" w:lineRule="auto"/>
        <w:rPr>
          <w:rStyle w:val="lev"/>
          <w:rFonts w:cs="Arial"/>
          <w:b w:val="0"/>
          <w:sz w:val="24"/>
        </w:rPr>
      </w:pPr>
      <w:r w:rsidRPr="006B4A71">
        <w:rPr>
          <w:rStyle w:val="lev"/>
          <w:rFonts w:cs="Arial"/>
          <w:b w:val="0"/>
          <w:sz w:val="24"/>
        </w:rPr>
        <w:t>Lorsque les Dg ont confirmé l'échange, celui-ci devient officiel et la seule personne qui peut renverser la décision</w:t>
      </w:r>
      <w:r w:rsidRPr="006B4A71">
        <w:rPr>
          <w:rFonts w:cs="Arial"/>
          <w:bCs/>
          <w:sz w:val="24"/>
        </w:rPr>
        <w:t xml:space="preserve"> </w:t>
      </w:r>
      <w:r w:rsidRPr="006B4A71">
        <w:rPr>
          <w:rStyle w:val="lev"/>
          <w:rFonts w:cs="Arial"/>
          <w:b w:val="0"/>
          <w:sz w:val="24"/>
        </w:rPr>
        <w:t>est le Commissaire.</w:t>
      </w:r>
    </w:p>
    <w:p w:rsidR="006B4A71" w:rsidRDefault="006B4A71" w:rsidP="006B4A71">
      <w:pPr>
        <w:pStyle w:val="Paragraphedeliste"/>
        <w:shd w:val="clear" w:color="auto" w:fill="FFFFFF"/>
        <w:spacing w:line="240" w:lineRule="auto"/>
        <w:rPr>
          <w:rStyle w:val="lev"/>
          <w:rFonts w:cs="Arial"/>
          <w:b w:val="0"/>
          <w:sz w:val="24"/>
        </w:rPr>
      </w:pPr>
    </w:p>
    <w:p w:rsidR="008A1154" w:rsidRPr="006B4A71" w:rsidRDefault="0021104F" w:rsidP="006B4A71">
      <w:pPr>
        <w:pStyle w:val="Paragraphedeliste"/>
        <w:numPr>
          <w:ilvl w:val="0"/>
          <w:numId w:val="19"/>
        </w:numPr>
        <w:shd w:val="clear" w:color="auto" w:fill="FFFFFF"/>
        <w:spacing w:line="240" w:lineRule="auto"/>
        <w:rPr>
          <w:rStyle w:val="lev"/>
          <w:rFonts w:cs="Arial"/>
          <w:b w:val="0"/>
          <w:sz w:val="24"/>
        </w:rPr>
      </w:pPr>
      <w:r w:rsidRPr="006B4A71">
        <w:rPr>
          <w:rStyle w:val="lev"/>
          <w:rFonts w:cs="Arial"/>
          <w:b w:val="0"/>
          <w:sz w:val="24"/>
        </w:rPr>
        <w:t xml:space="preserve">Tous les échanges sont faits après la simulation suivante. </w:t>
      </w:r>
    </w:p>
    <w:p w:rsidR="006B4A71" w:rsidRPr="000505DF" w:rsidRDefault="006B4A71" w:rsidP="006B4A71">
      <w:pPr>
        <w:pStyle w:val="Paragraphedeliste"/>
        <w:shd w:val="clear" w:color="auto" w:fill="FFFFFF"/>
        <w:spacing w:line="240" w:lineRule="auto"/>
        <w:rPr>
          <w:rStyle w:val="lev"/>
          <w:rFonts w:cs="Arial"/>
          <w:b w:val="0"/>
          <w:bCs w:val="0"/>
          <w:sz w:val="24"/>
        </w:rPr>
      </w:pPr>
    </w:p>
    <w:p w:rsidR="008A1154" w:rsidRPr="000505DF" w:rsidRDefault="0021104F" w:rsidP="006B4A71">
      <w:pPr>
        <w:pStyle w:val="Paragraphedeliste"/>
        <w:numPr>
          <w:ilvl w:val="0"/>
          <w:numId w:val="19"/>
        </w:numPr>
        <w:shd w:val="clear" w:color="auto" w:fill="FFFFFF"/>
        <w:spacing w:line="240" w:lineRule="auto"/>
        <w:rPr>
          <w:rFonts w:cs="Arial"/>
          <w:sz w:val="24"/>
        </w:rPr>
      </w:pPr>
      <w:r w:rsidRPr="000505DF">
        <w:rPr>
          <w:rStyle w:val="lev"/>
          <w:rFonts w:cs="Arial"/>
          <w:b w:val="0"/>
          <w:sz w:val="24"/>
        </w:rPr>
        <w:t xml:space="preserve">La date limite se situe à 85 % du calendrier régulier et aucune transaction ne sera acceptée après la date limite. </w:t>
      </w:r>
    </w:p>
    <w:p w:rsidR="006B4A71" w:rsidRPr="006B4A71" w:rsidRDefault="006B4A71" w:rsidP="006B4A71">
      <w:pPr>
        <w:pStyle w:val="Paragraphedeliste"/>
        <w:shd w:val="clear" w:color="auto" w:fill="FFFFFF"/>
        <w:spacing w:line="240" w:lineRule="auto"/>
        <w:rPr>
          <w:rStyle w:val="lev"/>
          <w:rFonts w:cs="Arial"/>
          <w:b w:val="0"/>
          <w:bCs w:val="0"/>
          <w:sz w:val="24"/>
        </w:rPr>
      </w:pPr>
    </w:p>
    <w:p w:rsidR="006B4A71" w:rsidRPr="006B4A71" w:rsidRDefault="0021104F" w:rsidP="006B4A71">
      <w:pPr>
        <w:pStyle w:val="Paragraphedeliste"/>
        <w:numPr>
          <w:ilvl w:val="0"/>
          <w:numId w:val="19"/>
        </w:numPr>
        <w:shd w:val="clear" w:color="auto" w:fill="FFFFFF"/>
        <w:spacing w:line="240" w:lineRule="auto"/>
        <w:rPr>
          <w:rStyle w:val="lev"/>
          <w:rFonts w:cs="Arial"/>
          <w:b w:val="0"/>
          <w:bCs w:val="0"/>
          <w:sz w:val="24"/>
        </w:rPr>
      </w:pPr>
      <w:r w:rsidRPr="006B4A71">
        <w:rPr>
          <w:rStyle w:val="lev"/>
          <w:rFonts w:cs="Arial"/>
          <w:b w:val="0"/>
          <w:sz w:val="24"/>
        </w:rPr>
        <w:t>Le Commissaire se réserve le droit de refuser tout échange qui ne respecte pas 1 ou plusieurs règlements de la ligue.</w:t>
      </w:r>
      <w:r w:rsidRPr="000505DF">
        <w:rPr>
          <w:rStyle w:val="lev"/>
          <w:rFonts w:cs="Arial"/>
          <w:b w:val="0"/>
          <w:sz w:val="24"/>
        </w:rPr>
        <w:t xml:space="preserve"> (Cap salarial, nombre minimum ou maximum de joueurs ou toutes autres raisons.)</w:t>
      </w:r>
    </w:p>
    <w:p w:rsidR="006B4A71" w:rsidRPr="006B4A71" w:rsidRDefault="006B4A71" w:rsidP="006B4A71">
      <w:pPr>
        <w:pStyle w:val="Paragraphedeliste"/>
        <w:shd w:val="clear" w:color="auto" w:fill="FFFFFF"/>
        <w:spacing w:line="240" w:lineRule="auto"/>
        <w:rPr>
          <w:rStyle w:val="lev"/>
          <w:rFonts w:cs="Arial"/>
          <w:b w:val="0"/>
          <w:bCs w:val="0"/>
          <w:sz w:val="24"/>
        </w:rPr>
      </w:pPr>
    </w:p>
    <w:p w:rsidR="00A636D7" w:rsidRPr="006B4A71" w:rsidRDefault="000B270A" w:rsidP="006B4A71">
      <w:pPr>
        <w:pStyle w:val="Paragraphedeliste"/>
        <w:numPr>
          <w:ilvl w:val="0"/>
          <w:numId w:val="19"/>
        </w:numPr>
        <w:shd w:val="clear" w:color="auto" w:fill="FFFFFF"/>
        <w:spacing w:line="240" w:lineRule="auto"/>
        <w:rPr>
          <w:rFonts w:cs="Arial"/>
          <w:sz w:val="24"/>
        </w:rPr>
      </w:pPr>
      <w:r w:rsidRPr="006B4A71">
        <w:rPr>
          <w:rStyle w:val="lev"/>
          <w:rFonts w:cs="Arial"/>
          <w:b w:val="0"/>
          <w:color w:val="FF0000"/>
          <w:sz w:val="24"/>
        </w:rPr>
        <w:t>Nouveauté maintenant un échange peu comprendre une retenue salariale maximale à 50% du salaire du joueur. Maximum de d’échange avec retenue salariale de 2 par DG et le même joueur ne peux avoir une retenue salariale avec plus de 2 équipes. Veuillez prendre note que le minimum qu’un joueur peux avoir comme salaire est 950 000$</w:t>
      </w:r>
      <w:r w:rsidRPr="006B4A71">
        <w:rPr>
          <w:rFonts w:cs="Arial"/>
          <w:bCs/>
          <w:sz w:val="24"/>
        </w:rPr>
        <w:br/>
      </w:r>
    </w:p>
    <w:p w:rsidR="008A1154" w:rsidRPr="00917B8E" w:rsidRDefault="0021104F" w:rsidP="005411B5">
      <w:pPr>
        <w:pStyle w:val="Titre2"/>
      </w:pPr>
      <w:bookmarkStart w:id="12" w:name="_Toc61895655"/>
      <w:r w:rsidRPr="00917B8E">
        <w:t>Ballotage</w:t>
      </w:r>
      <w:bookmarkEnd w:id="12"/>
    </w:p>
    <w:p w:rsidR="008A1154" w:rsidRPr="006B4A71" w:rsidRDefault="0021104F" w:rsidP="006B4A71">
      <w:pPr>
        <w:pStyle w:val="Paragraphedeliste"/>
        <w:numPr>
          <w:ilvl w:val="0"/>
          <w:numId w:val="18"/>
        </w:numPr>
        <w:rPr>
          <w:rStyle w:val="lev"/>
          <w:rFonts w:cs="Arial"/>
          <w:b w:val="0"/>
          <w:sz w:val="24"/>
        </w:rPr>
      </w:pPr>
      <w:r w:rsidRPr="006B4A71">
        <w:rPr>
          <w:rStyle w:val="lev"/>
          <w:rFonts w:cs="Arial"/>
          <w:b w:val="0"/>
          <w:sz w:val="24"/>
        </w:rPr>
        <w:t>Tous joueurs ayant 24 ans ou moins peuvent être cédés aux ligues mineures sans passer par le ballottage.</w:t>
      </w:r>
    </w:p>
    <w:p w:rsidR="006B4A71" w:rsidRDefault="006B4A71" w:rsidP="006B4A71">
      <w:pPr>
        <w:pStyle w:val="Paragraphedeliste"/>
        <w:rPr>
          <w:rStyle w:val="lev"/>
          <w:rFonts w:cs="Arial"/>
          <w:b w:val="0"/>
          <w:sz w:val="24"/>
        </w:rPr>
      </w:pPr>
    </w:p>
    <w:p w:rsidR="008A1154" w:rsidRPr="006B4A71" w:rsidRDefault="0021104F" w:rsidP="006B4A71">
      <w:pPr>
        <w:pStyle w:val="Paragraphedeliste"/>
        <w:numPr>
          <w:ilvl w:val="0"/>
          <w:numId w:val="18"/>
        </w:numPr>
        <w:rPr>
          <w:rStyle w:val="lev"/>
          <w:rFonts w:cs="Arial"/>
          <w:b w:val="0"/>
          <w:sz w:val="24"/>
        </w:rPr>
      </w:pPr>
      <w:r w:rsidRPr="006B4A71">
        <w:rPr>
          <w:rStyle w:val="lev"/>
          <w:rFonts w:cs="Arial"/>
          <w:b w:val="0"/>
          <w:sz w:val="24"/>
        </w:rPr>
        <w:t>Tous joueurs ayant 25 ans et plus devront passer par le ballotage s'ils sont envoyés dans les mineurs.</w:t>
      </w:r>
    </w:p>
    <w:p w:rsidR="006B4A71" w:rsidRPr="006B4A71" w:rsidRDefault="006B4A71" w:rsidP="006B4A71">
      <w:pPr>
        <w:pStyle w:val="Paragraphedeliste"/>
        <w:rPr>
          <w:rStyle w:val="lev"/>
          <w:rFonts w:cs="Arial"/>
          <w:b w:val="0"/>
          <w:color w:val="FF0000"/>
          <w:sz w:val="24"/>
        </w:rPr>
      </w:pPr>
    </w:p>
    <w:p w:rsidR="008A1154" w:rsidRPr="000505DF" w:rsidRDefault="0021104F" w:rsidP="006B4A71">
      <w:pPr>
        <w:pStyle w:val="Paragraphedeliste"/>
        <w:numPr>
          <w:ilvl w:val="0"/>
          <w:numId w:val="18"/>
        </w:numPr>
        <w:rPr>
          <w:rStyle w:val="lev"/>
          <w:rFonts w:cs="Arial"/>
          <w:b w:val="0"/>
          <w:sz w:val="24"/>
        </w:rPr>
      </w:pPr>
      <w:r w:rsidRPr="000505DF">
        <w:rPr>
          <w:rStyle w:val="lev"/>
          <w:rFonts w:cs="Arial"/>
          <w:b w:val="0"/>
          <w:sz w:val="24"/>
        </w:rPr>
        <w:t>Un joueur de 25 ans et plus peut être envoyé dans les mineurs SANS passer par le ballotage</w:t>
      </w:r>
      <w:r w:rsidRPr="000505DF">
        <w:rPr>
          <w:rFonts w:cs="Arial"/>
          <w:bCs/>
          <w:sz w:val="24"/>
        </w:rPr>
        <w:t xml:space="preserve"> </w:t>
      </w:r>
      <w:r w:rsidRPr="000505DF">
        <w:rPr>
          <w:rStyle w:val="lev"/>
          <w:rFonts w:cs="Arial"/>
          <w:b w:val="0"/>
          <w:sz w:val="24"/>
        </w:rPr>
        <w:t xml:space="preserve">s'il a joué 10 parties ou moins dans le Pro ET s’il gagne </w:t>
      </w:r>
      <w:r w:rsidRPr="000505DF">
        <w:rPr>
          <w:rStyle w:val="lev"/>
          <w:rFonts w:cs="Arial"/>
          <w:b w:val="0"/>
          <w:sz w:val="24"/>
          <w:u w:val="single"/>
        </w:rPr>
        <w:t>moins de 2 millions en salaire</w:t>
      </w:r>
      <w:r w:rsidRPr="000505DF">
        <w:rPr>
          <w:rStyle w:val="lev"/>
          <w:rFonts w:cs="Arial"/>
          <w:b w:val="0"/>
          <w:sz w:val="24"/>
        </w:rPr>
        <w:t>.</w:t>
      </w:r>
    </w:p>
    <w:p w:rsidR="006B4A71" w:rsidRDefault="006B4A71" w:rsidP="006B4A71">
      <w:pPr>
        <w:pStyle w:val="Paragraphedeliste"/>
        <w:rPr>
          <w:rStyle w:val="lev"/>
          <w:rFonts w:cs="Arial"/>
          <w:b w:val="0"/>
          <w:sz w:val="24"/>
        </w:rPr>
      </w:pPr>
    </w:p>
    <w:p w:rsidR="008A1154" w:rsidRPr="006B4A71" w:rsidRDefault="0021104F" w:rsidP="006B4A71">
      <w:pPr>
        <w:pStyle w:val="Paragraphedeliste"/>
        <w:numPr>
          <w:ilvl w:val="0"/>
          <w:numId w:val="18"/>
        </w:numPr>
        <w:rPr>
          <w:rStyle w:val="lev"/>
          <w:rFonts w:cs="Arial"/>
          <w:b w:val="0"/>
          <w:sz w:val="24"/>
        </w:rPr>
      </w:pPr>
      <w:r w:rsidRPr="006B4A71">
        <w:rPr>
          <w:rStyle w:val="lev"/>
          <w:rFonts w:cs="Arial"/>
          <w:b w:val="0"/>
          <w:sz w:val="24"/>
        </w:rPr>
        <w:t>Si plus d'une équipe réclame le même joueur au ballotage, le joueur ira avec l'équipe qui a accumulé</w:t>
      </w:r>
      <w:r w:rsidRPr="006B4A71">
        <w:rPr>
          <w:rFonts w:cs="Arial"/>
          <w:bCs/>
          <w:sz w:val="24"/>
        </w:rPr>
        <w:t xml:space="preserve"> </w:t>
      </w:r>
      <w:r w:rsidRPr="006B4A71">
        <w:rPr>
          <w:rStyle w:val="lev"/>
          <w:rFonts w:cs="Arial"/>
          <w:b w:val="0"/>
          <w:sz w:val="24"/>
        </w:rPr>
        <w:t>le plus bas pourcentage de points possible au classement au moment de l'offre de contrat.</w:t>
      </w:r>
    </w:p>
    <w:p w:rsidR="006B4A71" w:rsidRDefault="006B4A71" w:rsidP="006B4A71">
      <w:pPr>
        <w:pStyle w:val="Paragraphedeliste"/>
        <w:rPr>
          <w:rStyle w:val="lev"/>
          <w:rFonts w:cs="Arial"/>
          <w:b w:val="0"/>
          <w:sz w:val="24"/>
        </w:rPr>
      </w:pPr>
    </w:p>
    <w:p w:rsidR="008A1154" w:rsidRPr="006B4A71" w:rsidRDefault="0021104F" w:rsidP="006B4A71">
      <w:pPr>
        <w:pStyle w:val="Paragraphedeliste"/>
        <w:numPr>
          <w:ilvl w:val="0"/>
          <w:numId w:val="18"/>
        </w:numPr>
        <w:rPr>
          <w:rStyle w:val="lev"/>
          <w:rFonts w:cs="Arial"/>
          <w:b w:val="0"/>
          <w:sz w:val="24"/>
        </w:rPr>
      </w:pPr>
      <w:r w:rsidRPr="006B4A71">
        <w:rPr>
          <w:rStyle w:val="lev"/>
          <w:rFonts w:cs="Arial"/>
          <w:b w:val="0"/>
          <w:sz w:val="24"/>
        </w:rPr>
        <w:t>Si une équipe réclame un joueur au ballotage, elle devra placer ce joueur dans son équipe PRO.</w:t>
      </w:r>
      <w:r w:rsidRPr="006B4A71">
        <w:rPr>
          <w:rFonts w:cs="Arial"/>
          <w:bCs/>
          <w:sz w:val="24"/>
        </w:rPr>
        <w:t xml:space="preserve"> </w:t>
      </w:r>
    </w:p>
    <w:p w:rsidR="006B4A71" w:rsidRDefault="006B4A71" w:rsidP="006B4A71">
      <w:pPr>
        <w:pStyle w:val="Paragraphedeliste"/>
        <w:rPr>
          <w:rStyle w:val="lev"/>
          <w:rFonts w:cs="Arial"/>
          <w:b w:val="0"/>
          <w:sz w:val="24"/>
        </w:rPr>
      </w:pPr>
    </w:p>
    <w:p w:rsidR="008A1154" w:rsidRPr="006B4A71" w:rsidRDefault="0021104F" w:rsidP="006B4A71">
      <w:pPr>
        <w:pStyle w:val="Paragraphedeliste"/>
        <w:numPr>
          <w:ilvl w:val="0"/>
          <w:numId w:val="18"/>
        </w:numPr>
        <w:rPr>
          <w:rStyle w:val="lev"/>
          <w:rFonts w:cs="Arial"/>
          <w:b w:val="0"/>
          <w:sz w:val="24"/>
        </w:rPr>
      </w:pPr>
      <w:r w:rsidRPr="006B4A71">
        <w:rPr>
          <w:rStyle w:val="lev"/>
          <w:rFonts w:cs="Arial"/>
          <w:b w:val="0"/>
          <w:sz w:val="24"/>
        </w:rPr>
        <w:t xml:space="preserve">Les équipes de la QNHL ont 24hrs pour réclamer un joueur placé au ballottage vers les ligues mineures (priorité selon l'ordre inversé du classement général) et elles doivent assurer 100% du contrat du joueur réclamé. </w:t>
      </w:r>
    </w:p>
    <w:p w:rsidR="006B4A71" w:rsidRDefault="006B4A71" w:rsidP="006B4A71">
      <w:pPr>
        <w:pStyle w:val="Paragraphedeliste"/>
        <w:rPr>
          <w:rStyle w:val="lev"/>
          <w:rFonts w:cs="Arial"/>
          <w:b w:val="0"/>
          <w:sz w:val="24"/>
        </w:rPr>
      </w:pPr>
    </w:p>
    <w:p w:rsidR="008A1154" w:rsidRPr="006B4A71" w:rsidRDefault="0021104F" w:rsidP="006B4A71">
      <w:pPr>
        <w:pStyle w:val="Paragraphedeliste"/>
        <w:numPr>
          <w:ilvl w:val="0"/>
          <w:numId w:val="18"/>
        </w:numPr>
        <w:rPr>
          <w:rStyle w:val="lev"/>
          <w:rFonts w:cs="Arial"/>
          <w:b w:val="0"/>
          <w:sz w:val="24"/>
        </w:rPr>
      </w:pPr>
      <w:r w:rsidRPr="006B4A71">
        <w:rPr>
          <w:rStyle w:val="lev"/>
          <w:rFonts w:cs="Arial"/>
          <w:b w:val="0"/>
          <w:sz w:val="24"/>
        </w:rPr>
        <w:t>Pendant les séries éliminatoires, vous pourrez monter ou descendre des joueurs sans avoir à passer</w:t>
      </w:r>
      <w:r w:rsidRPr="006B4A71">
        <w:rPr>
          <w:rFonts w:cs="Arial"/>
          <w:bCs/>
          <w:sz w:val="24"/>
        </w:rPr>
        <w:t xml:space="preserve"> </w:t>
      </w:r>
      <w:r w:rsidRPr="006B4A71">
        <w:rPr>
          <w:rStyle w:val="lev"/>
          <w:rFonts w:cs="Arial"/>
          <w:b w:val="0"/>
          <w:sz w:val="24"/>
        </w:rPr>
        <w:t>par le ballotage.</w:t>
      </w:r>
    </w:p>
    <w:p w:rsidR="00300910" w:rsidRPr="00917B8E" w:rsidRDefault="00300910">
      <w:pPr>
        <w:rPr>
          <w:rStyle w:val="lev"/>
          <w:rFonts w:cs="Arial"/>
          <w:b w:val="0"/>
          <w:sz w:val="24"/>
        </w:rPr>
      </w:pPr>
    </w:p>
    <w:p w:rsidR="008A1154" w:rsidRPr="005411B5" w:rsidRDefault="0021104F" w:rsidP="005411B5">
      <w:pPr>
        <w:pStyle w:val="Titre2"/>
        <w:rPr>
          <w:rStyle w:val="lev"/>
          <w:b/>
          <w:bCs w:val="0"/>
        </w:rPr>
      </w:pPr>
      <w:bookmarkStart w:id="13" w:name="_Toc61895656"/>
      <w:r w:rsidRPr="005411B5">
        <w:rPr>
          <w:rStyle w:val="lev"/>
          <w:b/>
          <w:bCs w:val="0"/>
        </w:rPr>
        <w:t>Age et retraite</w:t>
      </w:r>
      <w:bookmarkEnd w:id="13"/>
    </w:p>
    <w:p w:rsidR="008A1154" w:rsidRPr="006B4A71" w:rsidRDefault="0021104F" w:rsidP="006B4A71">
      <w:pPr>
        <w:pStyle w:val="Paragraphedeliste"/>
        <w:numPr>
          <w:ilvl w:val="0"/>
          <w:numId w:val="17"/>
        </w:numPr>
        <w:spacing w:beforeAutospacing="1" w:afterAutospacing="1" w:line="240" w:lineRule="auto"/>
        <w:rPr>
          <w:rFonts w:eastAsia="Times New Roman" w:cs="Arial"/>
          <w:sz w:val="24"/>
          <w:lang w:eastAsia="fr-CA"/>
        </w:rPr>
      </w:pPr>
      <w:r w:rsidRPr="006B4A71">
        <w:rPr>
          <w:rFonts w:eastAsia="Times New Roman" w:cs="Arial"/>
          <w:bCs/>
          <w:sz w:val="24"/>
          <w:lang w:eastAsia="fr-CA"/>
        </w:rPr>
        <w:t>Les joueurs vieilliront d'un an à leur date d'anniversaire indiquée da</w:t>
      </w:r>
      <w:r w:rsidR="00A636D7" w:rsidRPr="006B4A71">
        <w:rPr>
          <w:rFonts w:eastAsia="Times New Roman" w:cs="Arial"/>
          <w:bCs/>
          <w:sz w:val="24"/>
          <w:lang w:eastAsia="fr-CA"/>
        </w:rPr>
        <w:t>ns leur fiche d'identification.</w:t>
      </w:r>
    </w:p>
    <w:p w:rsidR="006B4A71" w:rsidRDefault="006B4A71" w:rsidP="006B4A71">
      <w:pPr>
        <w:pStyle w:val="Paragraphedeliste"/>
        <w:spacing w:beforeAutospacing="1" w:afterAutospacing="1" w:line="240" w:lineRule="auto"/>
        <w:rPr>
          <w:rFonts w:eastAsia="Times New Roman" w:cs="Arial"/>
          <w:bCs/>
          <w:sz w:val="24"/>
          <w:lang w:eastAsia="fr-CA"/>
        </w:rPr>
      </w:pPr>
    </w:p>
    <w:p w:rsidR="00300910" w:rsidRPr="006B4A71" w:rsidRDefault="0021104F" w:rsidP="006B4A71">
      <w:pPr>
        <w:pStyle w:val="Paragraphedeliste"/>
        <w:numPr>
          <w:ilvl w:val="0"/>
          <w:numId w:val="17"/>
        </w:numPr>
        <w:spacing w:beforeAutospacing="1" w:afterAutospacing="1" w:line="240" w:lineRule="auto"/>
        <w:rPr>
          <w:rFonts w:eastAsia="Times New Roman" w:cs="Arial"/>
          <w:bCs/>
          <w:sz w:val="24"/>
          <w:lang w:eastAsia="fr-CA"/>
        </w:rPr>
      </w:pPr>
      <w:r w:rsidRPr="006B4A71">
        <w:rPr>
          <w:rFonts w:eastAsia="Times New Roman" w:cs="Arial"/>
          <w:bCs/>
          <w:sz w:val="24"/>
          <w:lang w:eastAsia="fr-CA"/>
        </w:rPr>
        <w:t>Si un joueur prend sa retraite dans la NHL, il devra prendre sa retraite l'année suivant dans la QNHL.  (Peu importe son contrat QNHL)</w:t>
      </w:r>
    </w:p>
    <w:p w:rsidR="006B4A71" w:rsidRDefault="006B4A71" w:rsidP="006B4A71">
      <w:pPr>
        <w:pStyle w:val="Paragraphedeliste"/>
        <w:spacing w:beforeAutospacing="1" w:afterAutospacing="1" w:line="240" w:lineRule="auto"/>
        <w:rPr>
          <w:rFonts w:eastAsia="Times New Roman" w:cs="Arial"/>
          <w:bCs/>
          <w:sz w:val="24"/>
          <w:lang w:eastAsia="fr-CA"/>
        </w:rPr>
      </w:pPr>
    </w:p>
    <w:p w:rsidR="008A1154" w:rsidRPr="006B4A71" w:rsidRDefault="0021104F" w:rsidP="006B4A71">
      <w:pPr>
        <w:pStyle w:val="Paragraphedeliste"/>
        <w:numPr>
          <w:ilvl w:val="0"/>
          <w:numId w:val="17"/>
        </w:numPr>
        <w:spacing w:beforeAutospacing="1" w:afterAutospacing="1" w:line="240" w:lineRule="auto"/>
        <w:rPr>
          <w:rFonts w:eastAsia="Times New Roman" w:cs="Arial"/>
          <w:bCs/>
          <w:sz w:val="24"/>
          <w:lang w:eastAsia="fr-CA"/>
        </w:rPr>
      </w:pPr>
      <w:r w:rsidRPr="006B4A71">
        <w:rPr>
          <w:rFonts w:eastAsia="Times New Roman" w:cs="Arial"/>
          <w:bCs/>
          <w:sz w:val="24"/>
          <w:lang w:eastAsia="fr-CA"/>
        </w:rPr>
        <w:t xml:space="preserve">Un joueur qui ne joue </w:t>
      </w:r>
      <w:r w:rsidRPr="000505DF">
        <w:rPr>
          <w:rFonts w:eastAsia="Times New Roman" w:cs="Arial"/>
          <w:bCs/>
          <w:sz w:val="24"/>
          <w:lang w:eastAsia="fr-CA"/>
        </w:rPr>
        <w:t>pas au moins 5 parties NHL e</w:t>
      </w:r>
      <w:r w:rsidR="001777FF" w:rsidRPr="000505DF">
        <w:rPr>
          <w:rFonts w:eastAsia="Times New Roman" w:cs="Arial"/>
          <w:bCs/>
          <w:sz w:val="24"/>
          <w:lang w:eastAsia="fr-CA"/>
        </w:rPr>
        <w:t>t les Gardien 1 seul match NHL</w:t>
      </w:r>
      <w:r w:rsidRPr="006B4A71">
        <w:rPr>
          <w:rFonts w:eastAsia="Times New Roman" w:cs="Arial"/>
          <w:bCs/>
          <w:sz w:val="24"/>
          <w:lang w:eastAsia="fr-CA"/>
        </w:rPr>
        <w:t>, peu importe la raison, ne pourra pas jouer QNHL la saison suivante. Le joueur en question sera retiré de son club et ajouté aux prospects du club.</w:t>
      </w:r>
    </w:p>
    <w:p w:rsidR="006B4A71" w:rsidRDefault="006B4A71" w:rsidP="006B4A71">
      <w:pPr>
        <w:pStyle w:val="Paragraphedeliste"/>
        <w:spacing w:beforeAutospacing="1" w:afterAutospacing="1" w:line="240" w:lineRule="auto"/>
        <w:rPr>
          <w:rFonts w:eastAsia="Times New Roman" w:cs="Arial"/>
          <w:bCs/>
          <w:sz w:val="24"/>
          <w:lang w:eastAsia="fr-CA"/>
        </w:rPr>
      </w:pPr>
    </w:p>
    <w:p w:rsidR="008A1154" w:rsidRPr="006B4A71" w:rsidRDefault="0021104F" w:rsidP="006B4A71">
      <w:pPr>
        <w:pStyle w:val="Paragraphedeliste"/>
        <w:numPr>
          <w:ilvl w:val="0"/>
          <w:numId w:val="17"/>
        </w:numPr>
        <w:spacing w:beforeAutospacing="1" w:afterAutospacing="1" w:line="240" w:lineRule="auto"/>
        <w:rPr>
          <w:rFonts w:eastAsia="Times New Roman" w:cs="Arial"/>
          <w:bCs/>
          <w:sz w:val="24"/>
          <w:lang w:eastAsia="fr-CA"/>
        </w:rPr>
      </w:pPr>
      <w:r w:rsidRPr="006B4A71">
        <w:rPr>
          <w:rFonts w:eastAsia="Times New Roman" w:cs="Arial"/>
          <w:bCs/>
          <w:sz w:val="24"/>
          <w:lang w:eastAsia="fr-CA"/>
        </w:rPr>
        <w:t>Le contrat d'un joueur qui a été retourné dans vos prospects reste valide même si le joueur en question ne peut pas jouer. Le joueur ne sera pas payé, mais les années restantes à son contrat seront diminuées de 1 an à chaque saison qu'il passe dans vos prospects.</w:t>
      </w:r>
    </w:p>
    <w:p w:rsidR="006B4A71" w:rsidRPr="000505DF" w:rsidRDefault="006B4A71" w:rsidP="006B4A71">
      <w:pPr>
        <w:pStyle w:val="Paragraphedeliste"/>
        <w:spacing w:beforeAutospacing="1" w:afterAutospacing="1" w:line="240" w:lineRule="auto"/>
        <w:rPr>
          <w:rFonts w:eastAsia="Times New Roman" w:cs="Arial"/>
          <w:bCs/>
          <w:sz w:val="24"/>
          <w:lang w:eastAsia="fr-CA"/>
        </w:rPr>
      </w:pPr>
    </w:p>
    <w:p w:rsidR="008A1154" w:rsidRPr="000505DF" w:rsidRDefault="0021104F" w:rsidP="006B4A71">
      <w:pPr>
        <w:pStyle w:val="Paragraphedeliste"/>
        <w:numPr>
          <w:ilvl w:val="0"/>
          <w:numId w:val="17"/>
        </w:numPr>
        <w:spacing w:beforeAutospacing="1" w:afterAutospacing="1" w:line="240" w:lineRule="auto"/>
        <w:rPr>
          <w:rFonts w:eastAsia="Times New Roman" w:cs="Arial"/>
          <w:bCs/>
          <w:sz w:val="24"/>
          <w:lang w:eastAsia="fr-CA"/>
        </w:rPr>
      </w:pPr>
      <w:r w:rsidRPr="000505DF">
        <w:rPr>
          <w:rFonts w:eastAsia="Times New Roman" w:cs="Arial"/>
          <w:bCs/>
          <w:sz w:val="24"/>
          <w:lang w:eastAsia="fr-CA"/>
        </w:rPr>
        <w:t xml:space="preserve">Si un joueur revient avant la fin de contrat original, il reprendra son contrat où il est rendu. </w:t>
      </w:r>
    </w:p>
    <w:p w:rsidR="006B4A71" w:rsidRPr="000505DF" w:rsidRDefault="006B4A71" w:rsidP="006B4A71">
      <w:pPr>
        <w:pStyle w:val="Paragraphedeliste"/>
        <w:spacing w:beforeAutospacing="1" w:afterAutospacing="1" w:line="240" w:lineRule="auto"/>
        <w:rPr>
          <w:rFonts w:eastAsia="Times New Roman" w:cs="Arial"/>
          <w:bCs/>
          <w:sz w:val="24"/>
          <w:lang w:eastAsia="fr-CA"/>
        </w:rPr>
      </w:pPr>
    </w:p>
    <w:p w:rsidR="008A1154" w:rsidRPr="000505DF" w:rsidRDefault="0021104F" w:rsidP="006B4A71">
      <w:pPr>
        <w:pStyle w:val="Paragraphedeliste"/>
        <w:numPr>
          <w:ilvl w:val="0"/>
          <w:numId w:val="17"/>
        </w:numPr>
        <w:spacing w:beforeAutospacing="1" w:afterAutospacing="1" w:line="240" w:lineRule="auto"/>
        <w:rPr>
          <w:rFonts w:eastAsia="Times New Roman" w:cs="Arial"/>
          <w:bCs/>
          <w:sz w:val="24"/>
          <w:lang w:eastAsia="fr-CA"/>
        </w:rPr>
      </w:pPr>
      <w:r w:rsidRPr="000505DF">
        <w:rPr>
          <w:rFonts w:eastAsia="Times New Roman" w:cs="Arial"/>
          <w:bCs/>
          <w:sz w:val="24"/>
          <w:lang w:eastAsia="fr-CA"/>
        </w:rPr>
        <w:t>Si un joueur revient après la fin de son contrat, il dev</w:t>
      </w:r>
      <w:r w:rsidR="00300910" w:rsidRPr="000505DF">
        <w:rPr>
          <w:rFonts w:eastAsia="Times New Roman" w:cs="Arial"/>
          <w:bCs/>
          <w:sz w:val="24"/>
          <w:lang w:eastAsia="fr-CA"/>
        </w:rPr>
        <w:t>iendra UFA s’il a plus de 27 ans.</w:t>
      </w:r>
    </w:p>
    <w:p w:rsidR="006B4A71" w:rsidRPr="000505DF" w:rsidRDefault="006B4A71" w:rsidP="006B4A71">
      <w:pPr>
        <w:pStyle w:val="Paragraphedeliste"/>
        <w:rPr>
          <w:rFonts w:eastAsia="Times New Roman" w:cs="Arial"/>
          <w:bCs/>
          <w:sz w:val="24"/>
          <w:lang w:eastAsia="fr-CA"/>
        </w:rPr>
      </w:pPr>
    </w:p>
    <w:p w:rsidR="008A1154" w:rsidRPr="006B4A71" w:rsidRDefault="0021104F" w:rsidP="006B4A71">
      <w:pPr>
        <w:pStyle w:val="Paragraphedeliste"/>
        <w:numPr>
          <w:ilvl w:val="0"/>
          <w:numId w:val="17"/>
        </w:numPr>
        <w:rPr>
          <w:rFonts w:eastAsia="Times New Roman" w:cs="Arial"/>
          <w:bCs/>
          <w:sz w:val="24"/>
          <w:lang w:eastAsia="fr-CA"/>
        </w:rPr>
      </w:pPr>
      <w:r w:rsidRPr="000505DF">
        <w:rPr>
          <w:rFonts w:eastAsia="Times New Roman" w:cs="Arial"/>
          <w:bCs/>
          <w:sz w:val="24"/>
          <w:lang w:eastAsia="fr-CA"/>
        </w:rPr>
        <w:t xml:space="preserve">Un joueur de 35 ans ou plus qui signe un contrat de plusieurs saisons verra le montant de son contrat ajouté au cap salarial pour toute la durée de son contrat </w:t>
      </w:r>
      <w:r w:rsidRPr="006B4A71">
        <w:rPr>
          <w:rFonts w:eastAsia="Times New Roman" w:cs="Arial"/>
          <w:bCs/>
          <w:sz w:val="24"/>
          <w:lang w:eastAsia="fr-CA"/>
        </w:rPr>
        <w:t>même si le joueur prend sa retraite ou signe un contrat dans une autre ligue.</w:t>
      </w:r>
    </w:p>
    <w:p w:rsidR="0021104F" w:rsidRPr="00917B8E" w:rsidRDefault="0021104F">
      <w:pPr>
        <w:jc w:val="center"/>
        <w:rPr>
          <w:rFonts w:eastAsia="Times New Roman" w:cs="Arial"/>
          <w:bCs/>
          <w:color w:val="FF0000"/>
          <w:szCs w:val="20"/>
          <w:lang w:eastAsia="fr-CA"/>
        </w:rPr>
      </w:pPr>
    </w:p>
    <w:p w:rsidR="008A1154" w:rsidRPr="00917B8E" w:rsidRDefault="0021104F" w:rsidP="005411B5">
      <w:pPr>
        <w:pStyle w:val="Titre2"/>
        <w:rPr>
          <w:lang w:eastAsia="fr-CA"/>
        </w:rPr>
      </w:pPr>
      <w:bookmarkStart w:id="14" w:name="_Toc61895657"/>
      <w:r w:rsidRPr="00917B8E">
        <w:rPr>
          <w:lang w:eastAsia="fr-CA"/>
        </w:rPr>
        <w:t>Signature des Agents libres</w:t>
      </w:r>
      <w:bookmarkEnd w:id="14"/>
    </w:p>
    <w:p w:rsidR="008A1154" w:rsidRPr="006B4A71" w:rsidRDefault="0021104F" w:rsidP="006B4A71">
      <w:pPr>
        <w:pStyle w:val="Paragraphedeliste"/>
        <w:numPr>
          <w:ilvl w:val="0"/>
          <w:numId w:val="16"/>
        </w:numPr>
        <w:spacing w:after="150" w:line="240" w:lineRule="auto"/>
        <w:rPr>
          <w:rFonts w:eastAsia="Times New Roman" w:cs="Arial"/>
          <w:sz w:val="24"/>
          <w:lang w:eastAsia="fr-CA"/>
        </w:rPr>
      </w:pPr>
      <w:r w:rsidRPr="006B4A71">
        <w:rPr>
          <w:rFonts w:eastAsia="Times New Roman" w:cs="Arial"/>
          <w:sz w:val="24"/>
          <w:lang w:eastAsia="fr-CA"/>
        </w:rPr>
        <w:t>La date des UFA sera annoncée une semaine avant par le commissaire</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6"/>
        </w:numPr>
        <w:spacing w:after="150" w:line="240" w:lineRule="auto"/>
        <w:rPr>
          <w:rFonts w:eastAsia="Times New Roman" w:cs="Arial"/>
          <w:sz w:val="24"/>
          <w:lang w:eastAsia="fr-CA"/>
        </w:rPr>
      </w:pPr>
      <w:r w:rsidRPr="006B4A71">
        <w:rPr>
          <w:rFonts w:eastAsia="Times New Roman" w:cs="Arial"/>
          <w:sz w:val="24"/>
          <w:lang w:eastAsia="fr-CA"/>
        </w:rPr>
        <w:t>Chaque équipe pourra faire trois offrent par jour à 3 joueurs UFA/RFA (si le joueur n’a pas signé avec son club lors de la période des RFA)</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6"/>
        </w:numPr>
        <w:spacing w:after="150" w:line="240" w:lineRule="auto"/>
        <w:rPr>
          <w:rFonts w:eastAsia="Times New Roman" w:cs="Arial"/>
          <w:sz w:val="24"/>
          <w:lang w:eastAsia="fr-CA"/>
        </w:rPr>
      </w:pPr>
      <w:r w:rsidRPr="006B4A71">
        <w:rPr>
          <w:rFonts w:eastAsia="Times New Roman" w:cs="Arial"/>
          <w:sz w:val="24"/>
          <w:lang w:eastAsia="fr-CA"/>
        </w:rPr>
        <w:t xml:space="preserve">Lorsqu’un joueur reçoit une offre, il signera à la fin de la journée avec l’équipe qui aura soumis la meilleure offre. (ex : Un joueur reçoit une offre le lundi, il signe le lundi soir). </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6"/>
        </w:numPr>
        <w:spacing w:after="150" w:line="240" w:lineRule="auto"/>
        <w:rPr>
          <w:rFonts w:eastAsia="Times New Roman" w:cs="Arial"/>
          <w:sz w:val="24"/>
          <w:lang w:eastAsia="fr-CA"/>
        </w:rPr>
      </w:pPr>
      <w:r w:rsidRPr="006B4A71">
        <w:rPr>
          <w:rFonts w:eastAsia="Times New Roman" w:cs="Arial"/>
          <w:sz w:val="24"/>
          <w:lang w:eastAsia="fr-CA"/>
        </w:rPr>
        <w:t xml:space="preserve">La meilleure offre sera l’équipe qui donnera la plus grande somme d’argent à un joueur peu importe le nombre d’années, en incluant le boni à la signature. A moins que le joueur reçoive une offre à court terme très payante.  </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6"/>
        </w:numPr>
        <w:spacing w:after="150" w:line="240" w:lineRule="auto"/>
        <w:rPr>
          <w:rFonts w:eastAsia="Times New Roman" w:cs="Arial"/>
          <w:sz w:val="24"/>
          <w:lang w:eastAsia="fr-CA"/>
        </w:rPr>
      </w:pPr>
      <w:r w:rsidRPr="006B4A71">
        <w:rPr>
          <w:rFonts w:eastAsia="Times New Roman" w:cs="Arial"/>
          <w:sz w:val="24"/>
          <w:lang w:eastAsia="fr-CA"/>
        </w:rPr>
        <w:t>Le commissaire annoncera la fin de la période des UFA, par la suite, les DGs peuvent faire plus de 3 offres par jour.</w:t>
      </w:r>
    </w:p>
    <w:p w:rsidR="006B4A71" w:rsidRPr="006B4A71" w:rsidRDefault="006B4A71" w:rsidP="006B4A71">
      <w:pPr>
        <w:pStyle w:val="Paragraphedeliste"/>
        <w:spacing w:after="150" w:line="240" w:lineRule="auto"/>
        <w:rPr>
          <w:rFonts w:eastAsia="Times New Roman" w:cs="Arial"/>
          <w:sz w:val="24"/>
          <w:lang w:eastAsia="fr-CA"/>
        </w:rPr>
      </w:pPr>
    </w:p>
    <w:p w:rsidR="00385718" w:rsidRPr="006B4A71" w:rsidRDefault="00385718" w:rsidP="006B4A71">
      <w:pPr>
        <w:pStyle w:val="Paragraphedeliste"/>
        <w:numPr>
          <w:ilvl w:val="0"/>
          <w:numId w:val="16"/>
        </w:numPr>
        <w:spacing w:after="150" w:line="240" w:lineRule="auto"/>
        <w:rPr>
          <w:rFonts w:eastAsia="Times New Roman" w:cs="Arial"/>
          <w:sz w:val="24"/>
          <w:lang w:eastAsia="fr-CA"/>
        </w:rPr>
      </w:pPr>
      <w:r w:rsidRPr="006B4A71">
        <w:rPr>
          <w:rFonts w:eastAsia="Times New Roman" w:cs="Arial"/>
          <w:color w:val="FF0000"/>
          <w:sz w:val="24"/>
          <w:u w:val="single"/>
          <w:lang w:eastAsia="fr-CA"/>
        </w:rPr>
        <w:t>Assurez-vous de toujours avoir 3 gardiens de but en cas de blessure</w:t>
      </w:r>
      <w:r w:rsidR="001777FF" w:rsidRPr="006B4A71">
        <w:rPr>
          <w:rFonts w:eastAsia="Times New Roman" w:cs="Arial"/>
          <w:color w:val="FF0000"/>
          <w:sz w:val="24"/>
          <w:u w:val="single"/>
          <w:lang w:eastAsia="fr-CA"/>
        </w:rPr>
        <w:t>, maximum 4.</w:t>
      </w:r>
    </w:p>
    <w:p w:rsidR="006B4A71" w:rsidRDefault="006B4A71" w:rsidP="006B4A71">
      <w:pPr>
        <w:pStyle w:val="Paragraphedeliste"/>
        <w:spacing w:after="150" w:line="240" w:lineRule="auto"/>
        <w:rPr>
          <w:rFonts w:eastAsia="Times New Roman" w:cs="Arial"/>
          <w:color w:val="FF0000"/>
          <w:sz w:val="24"/>
          <w:lang w:eastAsia="fr-CA"/>
        </w:rPr>
      </w:pPr>
    </w:p>
    <w:p w:rsidR="008A1154" w:rsidRPr="006B4A71" w:rsidRDefault="0021104F" w:rsidP="006B4A71">
      <w:pPr>
        <w:pStyle w:val="Paragraphedeliste"/>
        <w:numPr>
          <w:ilvl w:val="0"/>
          <w:numId w:val="16"/>
        </w:numPr>
        <w:spacing w:after="150" w:line="240" w:lineRule="auto"/>
        <w:rPr>
          <w:rFonts w:eastAsia="Times New Roman" w:cs="Arial"/>
          <w:color w:val="FF0000"/>
          <w:sz w:val="24"/>
          <w:lang w:eastAsia="fr-CA"/>
        </w:rPr>
      </w:pPr>
      <w:r w:rsidRPr="006B4A71">
        <w:rPr>
          <w:rFonts w:eastAsia="Times New Roman" w:cs="Arial"/>
          <w:color w:val="FF0000"/>
          <w:sz w:val="24"/>
          <w:lang w:eastAsia="fr-CA"/>
        </w:rPr>
        <w:t xml:space="preserve">À partir de fin 2021 la durée maximum pour un UFA sera de 3 ans. </w:t>
      </w:r>
    </w:p>
    <w:p w:rsidR="00A636D7" w:rsidRPr="00917B8E" w:rsidRDefault="00A636D7">
      <w:pPr>
        <w:jc w:val="center"/>
        <w:rPr>
          <w:rFonts w:eastAsia="Times New Roman" w:cs="Arial"/>
          <w:bCs/>
          <w:szCs w:val="20"/>
          <w:lang w:eastAsia="fr-CA"/>
        </w:rPr>
      </w:pPr>
    </w:p>
    <w:p w:rsidR="008A1154" w:rsidRPr="00917B8E" w:rsidRDefault="0021104F" w:rsidP="005411B5">
      <w:pPr>
        <w:pStyle w:val="Titre2"/>
        <w:rPr>
          <w:lang w:eastAsia="fr-CA"/>
        </w:rPr>
      </w:pPr>
      <w:bookmarkStart w:id="15" w:name="_Toc61895658"/>
      <w:r w:rsidRPr="00917B8E">
        <w:rPr>
          <w:lang w:eastAsia="fr-CA"/>
        </w:rPr>
        <w:t>Rachat de contrat</w:t>
      </w:r>
      <w:bookmarkEnd w:id="15"/>
    </w:p>
    <w:p w:rsidR="0021104F" w:rsidRPr="006B4A71" w:rsidRDefault="0021104F" w:rsidP="006B4A71">
      <w:pPr>
        <w:pStyle w:val="Paragraphedeliste"/>
        <w:numPr>
          <w:ilvl w:val="0"/>
          <w:numId w:val="15"/>
        </w:numPr>
        <w:spacing w:beforeAutospacing="1" w:afterAutospacing="1" w:line="240" w:lineRule="auto"/>
        <w:rPr>
          <w:rFonts w:eastAsia="Times New Roman" w:cs="Arial"/>
          <w:bCs/>
          <w:sz w:val="24"/>
          <w:lang w:eastAsia="fr-CA"/>
        </w:rPr>
      </w:pPr>
      <w:r w:rsidRPr="006B4A71">
        <w:rPr>
          <w:rFonts w:eastAsia="Times New Roman" w:cs="Arial"/>
          <w:bCs/>
          <w:sz w:val="24"/>
          <w:lang w:eastAsia="fr-CA"/>
        </w:rPr>
        <w:t>Vous pouvez racheter le contrat d'un joueur en tout temps.</w:t>
      </w:r>
    </w:p>
    <w:p w:rsidR="0021104F" w:rsidRPr="006B4A71" w:rsidRDefault="0021104F" w:rsidP="006B4A71">
      <w:pPr>
        <w:pStyle w:val="Paragraphedeliste"/>
        <w:numPr>
          <w:ilvl w:val="1"/>
          <w:numId w:val="15"/>
        </w:numPr>
        <w:spacing w:beforeAutospacing="1" w:afterAutospacing="1" w:line="240" w:lineRule="auto"/>
        <w:rPr>
          <w:rFonts w:eastAsia="Times New Roman" w:cs="Arial"/>
          <w:bCs/>
          <w:sz w:val="24"/>
          <w:lang w:eastAsia="fr-CA"/>
        </w:rPr>
      </w:pPr>
      <w:r w:rsidRPr="006B4A71">
        <w:rPr>
          <w:rFonts w:eastAsia="Times New Roman" w:cs="Arial"/>
          <w:bCs/>
          <w:sz w:val="24"/>
          <w:lang w:eastAsia="fr-CA"/>
        </w:rPr>
        <w:t>Pour racheter le contrat d'un joueur</w:t>
      </w:r>
      <w:r w:rsidR="00A636D7" w:rsidRPr="006B4A71">
        <w:rPr>
          <w:rFonts w:eastAsia="Times New Roman" w:cs="Arial"/>
          <w:bCs/>
          <w:sz w:val="24"/>
          <w:lang w:eastAsia="fr-CA"/>
        </w:rPr>
        <w:t xml:space="preserve"> de 25 ans ou moins, vous devez </w:t>
      </w:r>
      <w:r w:rsidRPr="006B4A71">
        <w:rPr>
          <w:rFonts w:eastAsia="Times New Roman" w:cs="Arial"/>
          <w:bCs/>
          <w:sz w:val="24"/>
          <w:lang w:eastAsia="fr-CA"/>
        </w:rPr>
        <w:t xml:space="preserve">lui verser 1/3 de ce qu'il lui reste à recevoir comme </w:t>
      </w:r>
      <w:r w:rsidR="00A636D7" w:rsidRPr="006B4A71">
        <w:rPr>
          <w:rFonts w:eastAsia="Times New Roman" w:cs="Arial"/>
          <w:bCs/>
          <w:sz w:val="24"/>
          <w:lang w:eastAsia="fr-CA"/>
        </w:rPr>
        <w:t>salaire.</w:t>
      </w:r>
    </w:p>
    <w:p w:rsidR="00300910" w:rsidRPr="006B4A71" w:rsidRDefault="0021104F" w:rsidP="006B4A71">
      <w:pPr>
        <w:pStyle w:val="Paragraphedeliste"/>
        <w:numPr>
          <w:ilvl w:val="1"/>
          <w:numId w:val="15"/>
        </w:numPr>
        <w:spacing w:beforeAutospacing="1" w:afterAutospacing="1" w:line="240" w:lineRule="auto"/>
        <w:rPr>
          <w:rFonts w:eastAsia="Times New Roman" w:cs="Arial"/>
          <w:bCs/>
          <w:sz w:val="24"/>
          <w:lang w:eastAsia="fr-CA"/>
        </w:rPr>
      </w:pPr>
      <w:r w:rsidRPr="006B4A71">
        <w:rPr>
          <w:rFonts w:eastAsia="Times New Roman" w:cs="Arial"/>
          <w:bCs/>
          <w:sz w:val="24"/>
          <w:lang w:eastAsia="fr-CA"/>
        </w:rPr>
        <w:t xml:space="preserve">Pour racheter le contrat d'un joueur de 26 ans ou plus, vous devez lui verser 2/3 de ce qu'il lui </w:t>
      </w:r>
      <w:r w:rsidR="00300910" w:rsidRPr="006B4A71">
        <w:rPr>
          <w:rFonts w:eastAsia="Times New Roman" w:cs="Arial"/>
          <w:bCs/>
          <w:sz w:val="24"/>
          <w:lang w:eastAsia="fr-CA"/>
        </w:rPr>
        <w:t>reste à recevoir comme salaire.</w:t>
      </w:r>
    </w:p>
    <w:p w:rsidR="006B4A71" w:rsidRDefault="0021104F" w:rsidP="006B4A71">
      <w:pPr>
        <w:pStyle w:val="Paragraphedeliste"/>
        <w:numPr>
          <w:ilvl w:val="1"/>
          <w:numId w:val="15"/>
        </w:numPr>
        <w:spacing w:beforeAutospacing="1" w:afterAutospacing="1" w:line="240" w:lineRule="auto"/>
        <w:rPr>
          <w:rFonts w:eastAsia="Times New Roman" w:cs="Arial"/>
          <w:bCs/>
          <w:sz w:val="24"/>
          <w:lang w:eastAsia="fr-CA"/>
        </w:rPr>
      </w:pPr>
      <w:r w:rsidRPr="006B4A71">
        <w:rPr>
          <w:rFonts w:eastAsia="Times New Roman" w:cs="Arial"/>
          <w:bCs/>
          <w:sz w:val="24"/>
          <w:lang w:eastAsia="fr-CA"/>
        </w:rPr>
        <w:t>Un joueur qui voit son contrat être racheté devient agent libre et peut</w:t>
      </w:r>
      <w:r w:rsidR="006B4A71" w:rsidRPr="006B4A71">
        <w:rPr>
          <w:rFonts w:eastAsia="Times New Roman" w:cs="Arial"/>
          <w:bCs/>
          <w:sz w:val="24"/>
          <w:lang w:eastAsia="fr-CA"/>
        </w:rPr>
        <w:t xml:space="preserve"> être signé par un autre club.</w:t>
      </w:r>
      <w:r w:rsidR="006B4A71" w:rsidRPr="006B4A71">
        <w:rPr>
          <w:rFonts w:eastAsia="Times New Roman" w:cs="Arial"/>
          <w:bCs/>
          <w:sz w:val="24"/>
          <w:lang w:eastAsia="fr-CA"/>
        </w:rPr>
        <w:br/>
      </w:r>
    </w:p>
    <w:p w:rsidR="008A1154" w:rsidRPr="006B4A71" w:rsidRDefault="0021104F" w:rsidP="006B4A71">
      <w:pPr>
        <w:pStyle w:val="Paragraphedeliste"/>
        <w:spacing w:beforeAutospacing="1" w:afterAutospacing="1" w:line="240" w:lineRule="auto"/>
        <w:ind w:left="1440"/>
        <w:rPr>
          <w:rFonts w:eastAsia="Times New Roman" w:cs="Arial"/>
          <w:bCs/>
          <w:sz w:val="24"/>
          <w:lang w:eastAsia="fr-CA"/>
        </w:rPr>
      </w:pPr>
      <w:r w:rsidRPr="006B4A71">
        <w:rPr>
          <w:rFonts w:eastAsia="Times New Roman" w:cs="Arial"/>
          <w:bCs/>
          <w:sz w:val="24"/>
          <w:lang w:eastAsia="fr-CA"/>
        </w:rPr>
        <w:t>Lors du rachat d'un contrat, 50% du montant racheté par le DG sera ajouté à la masse salariale du club sur une période de 2 ans.</w:t>
      </w:r>
    </w:p>
    <w:p w:rsidR="008A1154" w:rsidRPr="006B4A71" w:rsidRDefault="0021104F" w:rsidP="006B4A71">
      <w:pPr>
        <w:pStyle w:val="Paragraphedeliste"/>
        <w:numPr>
          <w:ilvl w:val="2"/>
          <w:numId w:val="15"/>
        </w:numPr>
        <w:rPr>
          <w:rFonts w:eastAsia="Times New Roman" w:cs="Arial"/>
          <w:bCs/>
          <w:sz w:val="24"/>
          <w:lang w:eastAsia="fr-CA"/>
        </w:rPr>
      </w:pPr>
      <w:r w:rsidRPr="006B4A71">
        <w:rPr>
          <w:rFonts w:eastAsia="Times New Roman" w:cs="Arial"/>
          <w:bCs/>
          <w:sz w:val="24"/>
          <w:lang w:eastAsia="fr-CA"/>
        </w:rPr>
        <w:t>Exemple. Vous avez un jo</w:t>
      </w:r>
      <w:r w:rsidR="006B4A71">
        <w:rPr>
          <w:rFonts w:eastAsia="Times New Roman" w:cs="Arial"/>
          <w:bCs/>
          <w:sz w:val="24"/>
          <w:lang w:eastAsia="fr-CA"/>
        </w:rPr>
        <w:t>ueur qui a</w:t>
      </w:r>
      <w:r w:rsidRPr="006B4A71">
        <w:rPr>
          <w:rFonts w:eastAsia="Times New Roman" w:cs="Arial"/>
          <w:bCs/>
          <w:sz w:val="24"/>
          <w:lang w:eastAsia="fr-CA"/>
        </w:rPr>
        <w:t xml:space="preserve"> un contrat de 2 ans avec un salaire de 3 Millions par année et vous voulez racheter son contrat.</w:t>
      </w:r>
    </w:p>
    <w:p w:rsidR="008A1154" w:rsidRPr="006B4A71" w:rsidRDefault="0021104F" w:rsidP="006B4A71">
      <w:pPr>
        <w:pStyle w:val="Paragraphedeliste"/>
        <w:numPr>
          <w:ilvl w:val="2"/>
          <w:numId w:val="15"/>
        </w:numPr>
        <w:rPr>
          <w:rFonts w:eastAsia="Times New Roman" w:cs="Arial"/>
          <w:bCs/>
          <w:sz w:val="24"/>
          <w:lang w:eastAsia="fr-CA"/>
        </w:rPr>
      </w:pPr>
      <w:r w:rsidRPr="006B4A71">
        <w:rPr>
          <w:rFonts w:eastAsia="Times New Roman" w:cs="Arial"/>
          <w:bCs/>
          <w:sz w:val="24"/>
          <w:lang w:eastAsia="fr-CA"/>
        </w:rPr>
        <w:t>(Ce joueur a 26 ans ou plus et il n'a pas signé son contrat après l'âge de 35 ans)</w:t>
      </w:r>
    </w:p>
    <w:p w:rsidR="006B4A71" w:rsidRDefault="0021104F" w:rsidP="006B4A71">
      <w:pPr>
        <w:pStyle w:val="Paragraphedeliste"/>
        <w:numPr>
          <w:ilvl w:val="2"/>
          <w:numId w:val="15"/>
        </w:numPr>
        <w:rPr>
          <w:rFonts w:eastAsia="Times New Roman" w:cs="Arial"/>
          <w:bCs/>
          <w:sz w:val="24"/>
          <w:lang w:eastAsia="fr-CA"/>
        </w:rPr>
      </w:pPr>
      <w:r w:rsidRPr="006B4A71">
        <w:rPr>
          <w:rFonts w:eastAsia="Times New Roman" w:cs="Arial"/>
          <w:bCs/>
          <w:sz w:val="24"/>
          <w:lang w:eastAsia="fr-CA"/>
        </w:rPr>
        <w:t>3,000,000$ X 2 ans = 6 000,000</w:t>
      </w:r>
      <w:r w:rsidRPr="006B4A71">
        <w:rPr>
          <w:rFonts w:eastAsia="Times New Roman" w:cs="Arial"/>
          <w:bCs/>
          <w:sz w:val="24"/>
          <w:lang w:eastAsia="fr-CA"/>
        </w:rPr>
        <w:br/>
        <w:t>Vous devez payer 2/3 du salaire du joueur donc, 2/3 de 6 000,000 = 4 000,000$ (6M / 3) * 2 (ce montant est déduit de vos finances)</w:t>
      </w:r>
      <w:r w:rsidRPr="006B4A71">
        <w:rPr>
          <w:rFonts w:eastAsia="Times New Roman" w:cs="Arial"/>
          <w:bCs/>
          <w:sz w:val="24"/>
          <w:lang w:eastAsia="fr-CA"/>
        </w:rPr>
        <w:br/>
      </w:r>
    </w:p>
    <w:p w:rsidR="006B4A71" w:rsidRDefault="0021104F" w:rsidP="006B4A71">
      <w:pPr>
        <w:pStyle w:val="Paragraphedeliste"/>
        <w:ind w:left="2160"/>
        <w:rPr>
          <w:rFonts w:eastAsia="Times New Roman" w:cs="Arial"/>
          <w:bCs/>
          <w:sz w:val="24"/>
          <w:lang w:eastAsia="fr-CA"/>
        </w:rPr>
      </w:pPr>
      <w:r w:rsidRPr="006B4A71">
        <w:rPr>
          <w:rFonts w:eastAsia="Times New Roman" w:cs="Arial"/>
          <w:bCs/>
          <w:sz w:val="24"/>
          <w:lang w:eastAsia="fr-CA"/>
        </w:rPr>
        <w:t>Ensuite, 50% de ce montant reste sur votre cap pour une période de 2 ans, donc 50% de 4 000,000$ = 2 000,000$</w:t>
      </w:r>
      <w:r w:rsidRPr="006B4A71">
        <w:rPr>
          <w:rFonts w:eastAsia="Times New Roman" w:cs="Arial"/>
          <w:bCs/>
          <w:sz w:val="20"/>
          <w:szCs w:val="18"/>
          <w:lang w:eastAsia="fr-CA"/>
        </w:rPr>
        <w:br/>
      </w:r>
    </w:p>
    <w:p w:rsidR="008A1154" w:rsidRPr="006B4A71" w:rsidRDefault="0021104F" w:rsidP="006B4A71">
      <w:pPr>
        <w:pStyle w:val="Paragraphedeliste"/>
        <w:ind w:left="2160"/>
        <w:rPr>
          <w:rFonts w:eastAsia="Times New Roman" w:cs="Arial"/>
          <w:bCs/>
          <w:sz w:val="24"/>
          <w:lang w:eastAsia="fr-CA"/>
        </w:rPr>
      </w:pPr>
      <w:r w:rsidRPr="006B4A71">
        <w:rPr>
          <w:rFonts w:eastAsia="Times New Roman" w:cs="Arial"/>
          <w:bCs/>
          <w:sz w:val="24"/>
          <w:lang w:eastAsia="fr-CA"/>
        </w:rPr>
        <w:t>Alors, 2 000,000$ reste donc sur votre cap salarial, soit 1 000,000$ cette année et 1 000,000$ l'année prochaine.</w:t>
      </w:r>
    </w:p>
    <w:p w:rsidR="006B4A71" w:rsidRDefault="006B4A71" w:rsidP="006B4A71">
      <w:pPr>
        <w:pStyle w:val="Paragraphedeliste"/>
        <w:ind w:left="1440"/>
        <w:rPr>
          <w:rFonts w:eastAsia="Times New Roman" w:cs="Arial"/>
          <w:bCs/>
          <w:sz w:val="24"/>
          <w:lang w:eastAsia="fr-CA"/>
        </w:rPr>
      </w:pPr>
    </w:p>
    <w:p w:rsidR="008A1154" w:rsidRPr="006B4A71" w:rsidRDefault="0021104F" w:rsidP="006B4A71">
      <w:pPr>
        <w:pStyle w:val="Paragraphedeliste"/>
        <w:numPr>
          <w:ilvl w:val="1"/>
          <w:numId w:val="15"/>
        </w:numPr>
        <w:rPr>
          <w:rFonts w:eastAsia="Times New Roman" w:cs="Arial"/>
          <w:bCs/>
          <w:sz w:val="24"/>
          <w:lang w:eastAsia="fr-CA"/>
        </w:rPr>
      </w:pPr>
      <w:r w:rsidRPr="006B4A71">
        <w:rPr>
          <w:rFonts w:eastAsia="Times New Roman" w:cs="Arial"/>
          <w:bCs/>
          <w:sz w:val="24"/>
          <w:lang w:eastAsia="fr-CA"/>
        </w:rPr>
        <w:t>Un club qui achète le contrat d’un joueur ne peut pas le re-signer pour l’année en cours.</w:t>
      </w:r>
    </w:p>
    <w:p w:rsidR="00385718" w:rsidRPr="00917B8E" w:rsidRDefault="00385718">
      <w:pPr>
        <w:rPr>
          <w:rFonts w:eastAsia="Times New Roman" w:cs="Arial"/>
          <w:bCs/>
          <w:szCs w:val="20"/>
          <w:lang w:eastAsia="fr-CA"/>
        </w:rPr>
      </w:pPr>
    </w:p>
    <w:p w:rsidR="008A1154" w:rsidRPr="00917B8E" w:rsidRDefault="0021104F" w:rsidP="005411B5">
      <w:pPr>
        <w:pStyle w:val="Titre2"/>
        <w:rPr>
          <w:lang w:eastAsia="fr-CA"/>
        </w:rPr>
      </w:pPr>
      <w:bookmarkStart w:id="16" w:name="_Toc61895659"/>
      <w:r w:rsidRPr="00917B8E">
        <w:rPr>
          <w:lang w:eastAsia="fr-CA"/>
        </w:rPr>
        <w:t>Agents libres</w:t>
      </w:r>
      <w:bookmarkEnd w:id="16"/>
    </w:p>
    <w:p w:rsidR="008A1154" w:rsidRPr="00917B8E" w:rsidRDefault="008A1154">
      <w:pPr>
        <w:jc w:val="center"/>
        <w:rPr>
          <w:rFonts w:eastAsia="Times New Roman" w:cs="Arial"/>
          <w:bCs/>
          <w:szCs w:val="20"/>
          <w:lang w:eastAsia="fr-CA"/>
        </w:rPr>
      </w:pPr>
    </w:p>
    <w:p w:rsidR="008A1154" w:rsidRPr="006B4A71" w:rsidRDefault="0021104F" w:rsidP="006B4A71">
      <w:pPr>
        <w:spacing w:after="150" w:line="240" w:lineRule="auto"/>
        <w:rPr>
          <w:rFonts w:eastAsia="Times New Roman" w:cs="Arial"/>
          <w:sz w:val="24"/>
          <w:lang w:eastAsia="fr-CA"/>
        </w:rPr>
      </w:pPr>
      <w:r w:rsidRPr="006B4A71">
        <w:rPr>
          <w:rFonts w:eastAsia="Times New Roman" w:cs="Arial"/>
          <w:sz w:val="24"/>
          <w:lang w:eastAsia="fr-CA"/>
        </w:rPr>
        <w:t>Il y a 3 groupes différents d'agents libres.</w:t>
      </w:r>
    </w:p>
    <w:p w:rsidR="008A1154" w:rsidRPr="006B4A71" w:rsidRDefault="0021104F" w:rsidP="006B4A71">
      <w:pPr>
        <w:pStyle w:val="Paragraphedeliste"/>
        <w:numPr>
          <w:ilvl w:val="0"/>
          <w:numId w:val="14"/>
        </w:numPr>
        <w:spacing w:after="150" w:line="240" w:lineRule="auto"/>
        <w:rPr>
          <w:rFonts w:eastAsia="Times New Roman" w:cs="Arial"/>
          <w:sz w:val="24"/>
          <w:lang w:eastAsia="fr-CA"/>
        </w:rPr>
      </w:pPr>
      <w:r w:rsidRPr="006B4A71">
        <w:rPr>
          <w:rFonts w:eastAsia="Times New Roman" w:cs="Arial"/>
          <w:sz w:val="24"/>
          <w:lang w:eastAsia="fr-CA"/>
        </w:rPr>
        <w:t xml:space="preserve">Groupe 1 - Tous les joueurs de 25 ans ou moins au 1er Juillet et qui sont à leur dernière année de contrat. </w:t>
      </w:r>
    </w:p>
    <w:p w:rsidR="008A1154" w:rsidRPr="006B4A71" w:rsidRDefault="0021104F" w:rsidP="006B4A71">
      <w:pPr>
        <w:pStyle w:val="Paragraphedeliste"/>
        <w:numPr>
          <w:ilvl w:val="0"/>
          <w:numId w:val="14"/>
        </w:numPr>
        <w:spacing w:after="150" w:line="240" w:lineRule="auto"/>
        <w:rPr>
          <w:rFonts w:eastAsia="Times New Roman" w:cs="Arial"/>
          <w:sz w:val="24"/>
          <w:lang w:eastAsia="fr-CA"/>
        </w:rPr>
      </w:pPr>
      <w:r w:rsidRPr="006B4A71">
        <w:rPr>
          <w:rFonts w:eastAsia="Times New Roman" w:cs="Arial"/>
          <w:sz w:val="24"/>
          <w:lang w:eastAsia="fr-CA"/>
        </w:rPr>
        <w:t xml:space="preserve">Groupe 2 - Tous les joueurs de 26 ans ou plus au 1er Juillet et qui sont à leur dernière année de contrat. (RFA) </w:t>
      </w:r>
    </w:p>
    <w:p w:rsidR="008A1154" w:rsidRPr="006B4A71" w:rsidRDefault="0021104F" w:rsidP="006B4A71">
      <w:pPr>
        <w:pStyle w:val="Paragraphedeliste"/>
        <w:numPr>
          <w:ilvl w:val="0"/>
          <w:numId w:val="14"/>
        </w:numPr>
        <w:spacing w:after="150" w:line="240" w:lineRule="auto"/>
        <w:rPr>
          <w:rFonts w:eastAsia="Times New Roman" w:cs="Arial"/>
          <w:sz w:val="24"/>
          <w:lang w:eastAsia="fr-CA"/>
        </w:rPr>
      </w:pPr>
      <w:r w:rsidRPr="006B4A71">
        <w:rPr>
          <w:rFonts w:eastAsia="Times New Roman" w:cs="Arial"/>
          <w:sz w:val="24"/>
          <w:lang w:eastAsia="fr-CA"/>
        </w:rPr>
        <w:t xml:space="preserve">Groupe 3 - Tous les joueurs de 29 ans et plus au 1er Juillet et qui sont à leur dernière année de contrat. </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spacing w:after="150" w:line="240" w:lineRule="auto"/>
        <w:rPr>
          <w:rFonts w:eastAsia="Times New Roman" w:cs="Arial"/>
          <w:sz w:val="24"/>
          <w:lang w:eastAsia="fr-CA"/>
        </w:rPr>
      </w:pPr>
      <w:r w:rsidRPr="006B4A71">
        <w:rPr>
          <w:rFonts w:eastAsia="Times New Roman" w:cs="Arial"/>
          <w:sz w:val="24"/>
          <w:lang w:eastAsia="fr-CA"/>
        </w:rPr>
        <w:t xml:space="preserve">(UFA) -  À la fin de la saison, un temps sera alloué pour les signatures des agents libres. </w:t>
      </w:r>
    </w:p>
    <w:p w:rsidR="008A1154" w:rsidRPr="006B4A71" w:rsidRDefault="0021104F" w:rsidP="006B4A71">
      <w:pPr>
        <w:pStyle w:val="Paragraphedeliste"/>
        <w:numPr>
          <w:ilvl w:val="0"/>
          <w:numId w:val="14"/>
        </w:numPr>
        <w:spacing w:after="150" w:line="240" w:lineRule="auto"/>
        <w:rPr>
          <w:rFonts w:eastAsia="Times New Roman" w:cs="Arial"/>
          <w:sz w:val="24"/>
          <w:lang w:eastAsia="fr-CA"/>
        </w:rPr>
      </w:pPr>
      <w:r w:rsidRPr="006B4A71">
        <w:rPr>
          <w:rFonts w:eastAsia="Times New Roman" w:cs="Arial"/>
          <w:sz w:val="24"/>
          <w:lang w:eastAsia="fr-CA"/>
        </w:rPr>
        <w:t>Groupe 1: Seul le Dg qui possède le joueur peut faire une offre.</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4"/>
        </w:numPr>
        <w:spacing w:after="150" w:line="240" w:lineRule="auto"/>
        <w:rPr>
          <w:rFonts w:eastAsia="Times New Roman" w:cs="Arial"/>
          <w:sz w:val="24"/>
          <w:lang w:eastAsia="fr-CA"/>
        </w:rPr>
      </w:pPr>
      <w:r w:rsidRPr="006B4A71">
        <w:rPr>
          <w:rFonts w:eastAsia="Times New Roman" w:cs="Arial"/>
          <w:sz w:val="24"/>
          <w:lang w:eastAsia="fr-CA"/>
        </w:rPr>
        <w:t>Groupe 2: Les joueurs du groupe 2 qui ont reçu une offre qualificative de leur club respectif demeurent la propriété de leur équipe.</w:t>
      </w:r>
    </w:p>
    <w:p w:rsidR="008A1154" w:rsidRPr="006B4A71" w:rsidRDefault="0021104F"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 xml:space="preserve">Les joueurs autonomes avec compensation peuvent toutefois recevoir une offre de contrat d'une autre équipe, mais son équipe a le choix d'égaler cette offre (1 jours pour le faire). Si l'équipe décide de ne pas égaler l'offre, en guise de compensation, elle recevra des choix au repêchage de l'équipe ayant fait l'offre. Voir COMPENSATION pour consulter la charte des compensations. </w:t>
      </w:r>
    </w:p>
    <w:p w:rsidR="00E41D54" w:rsidRDefault="00E41D54" w:rsidP="00E41D54">
      <w:pPr>
        <w:pStyle w:val="Paragraphedeliste"/>
        <w:spacing w:after="150" w:line="240" w:lineRule="auto"/>
        <w:ind w:left="1440"/>
        <w:rPr>
          <w:rFonts w:eastAsia="Times New Roman" w:cs="Arial"/>
          <w:sz w:val="24"/>
          <w:lang w:eastAsia="fr-CA"/>
        </w:rPr>
      </w:pPr>
    </w:p>
    <w:p w:rsidR="008A1154" w:rsidRPr="006B4A71" w:rsidRDefault="0021104F"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 xml:space="preserve">La date limite pour s’entendre avec son joueur RFA est la date de début des offres pour UFA. </w:t>
      </w:r>
    </w:p>
    <w:p w:rsidR="00E41D54" w:rsidRDefault="00E41D54" w:rsidP="00E41D54">
      <w:pPr>
        <w:pStyle w:val="Paragraphedeliste"/>
        <w:spacing w:after="150" w:line="240" w:lineRule="auto"/>
        <w:ind w:left="1440"/>
        <w:rPr>
          <w:rFonts w:eastAsia="Times New Roman" w:cs="Arial"/>
          <w:sz w:val="24"/>
          <w:lang w:eastAsia="fr-CA"/>
        </w:rPr>
      </w:pPr>
    </w:p>
    <w:p w:rsidR="008A1154" w:rsidRPr="006B4A71" w:rsidRDefault="0021104F"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 xml:space="preserve">Le Dg qui fait une offre à un joueur RFA doit lui offrir un contrat de 1 à 4 ans et un salaire entre le salaire minimum et le salaire maximum en vigueur. </w:t>
      </w:r>
    </w:p>
    <w:p w:rsidR="00E41D54" w:rsidRDefault="00E41D54" w:rsidP="00E41D54">
      <w:pPr>
        <w:pStyle w:val="Paragraphedeliste"/>
        <w:spacing w:after="150" w:line="240" w:lineRule="auto"/>
        <w:ind w:left="1440"/>
        <w:rPr>
          <w:rFonts w:eastAsia="Times New Roman" w:cs="Arial"/>
          <w:sz w:val="24"/>
          <w:lang w:eastAsia="fr-CA"/>
        </w:rPr>
      </w:pPr>
    </w:p>
    <w:p w:rsidR="008A1154" w:rsidRPr="006B4A71" w:rsidRDefault="0021104F"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 xml:space="preserve">Pour pouvoir faire une offre à un joueur RFA, le Dg qui fait l'offre doit être en mesure de donner la compensation requise sinon son offre ne sera pas retenue. </w:t>
      </w:r>
    </w:p>
    <w:p w:rsidR="00E41D54" w:rsidRDefault="00E41D54" w:rsidP="00E41D54">
      <w:pPr>
        <w:pStyle w:val="Paragraphedeliste"/>
        <w:spacing w:after="150" w:line="240" w:lineRule="auto"/>
        <w:ind w:left="1440"/>
        <w:rPr>
          <w:rFonts w:eastAsia="Times New Roman" w:cs="Arial"/>
          <w:sz w:val="24"/>
          <w:lang w:eastAsia="fr-CA"/>
        </w:rPr>
      </w:pPr>
    </w:p>
    <w:p w:rsidR="008A1154" w:rsidRPr="006B4A71" w:rsidRDefault="0021104F"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 xml:space="preserve">Les choix en compensation seront le meilleur choix si vous avez par hasard 2 choix de 3e ronde etc. Pas obligé d’être votre choix non plus tant que vous avez le choix en question vous pouvez faire une offre. </w:t>
      </w:r>
    </w:p>
    <w:p w:rsidR="00E41D54" w:rsidRDefault="00E41D54" w:rsidP="00E41D54">
      <w:pPr>
        <w:pStyle w:val="Paragraphedeliste"/>
        <w:spacing w:after="150" w:line="240" w:lineRule="auto"/>
        <w:ind w:left="1440"/>
        <w:rPr>
          <w:rFonts w:eastAsia="Times New Roman" w:cs="Arial"/>
          <w:sz w:val="24"/>
          <w:lang w:eastAsia="fr-CA"/>
        </w:rPr>
      </w:pPr>
    </w:p>
    <w:p w:rsidR="008A1154" w:rsidRPr="006B4A71" w:rsidRDefault="0021104F"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 xml:space="preserve">Les Dg peuvent offrir leurs choix en compensation même si cela fait en sorte qu'ils ont moins que le nombre minimum de choix requis par année. </w:t>
      </w:r>
    </w:p>
    <w:p w:rsidR="00E41D54" w:rsidRDefault="00E41D54" w:rsidP="00E41D54">
      <w:pPr>
        <w:pStyle w:val="Paragraphedeliste"/>
        <w:spacing w:after="150" w:line="240" w:lineRule="auto"/>
        <w:ind w:left="1440"/>
        <w:rPr>
          <w:rFonts w:eastAsia="Times New Roman" w:cs="Arial"/>
          <w:sz w:val="24"/>
          <w:lang w:eastAsia="fr-CA"/>
        </w:rPr>
      </w:pPr>
    </w:p>
    <w:p w:rsidR="008A1154" w:rsidRPr="006B4A71" w:rsidRDefault="0021104F"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 xml:space="preserve">Si plus d'une équipe fait une offre au même joueur, l'offre qui sera retenue est celle qui a le plus gros montant en salaire. </w:t>
      </w:r>
    </w:p>
    <w:p w:rsidR="00E41D54" w:rsidRDefault="00E41D54" w:rsidP="00E41D54">
      <w:pPr>
        <w:pStyle w:val="Paragraphedeliste"/>
        <w:spacing w:after="150" w:line="240" w:lineRule="auto"/>
        <w:ind w:left="1440"/>
        <w:rPr>
          <w:rFonts w:eastAsia="Times New Roman" w:cs="Arial"/>
          <w:sz w:val="24"/>
          <w:lang w:eastAsia="fr-CA"/>
        </w:rPr>
      </w:pPr>
    </w:p>
    <w:p w:rsidR="008A1154" w:rsidRPr="006B4A71" w:rsidRDefault="006B4A71"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S</w:t>
      </w:r>
      <w:r w:rsidR="0021104F" w:rsidRPr="006B4A71">
        <w:rPr>
          <w:rFonts w:eastAsia="Times New Roman" w:cs="Arial"/>
          <w:sz w:val="24"/>
          <w:lang w:eastAsia="fr-CA"/>
        </w:rPr>
        <w:t xml:space="preserve">i plus d'une équipe offre le même salaire, l'offre qui sera retenue est celle qui offre les meilleurs choix selon le classement de la saison précédente. </w:t>
      </w:r>
    </w:p>
    <w:p w:rsidR="00E41D54" w:rsidRDefault="00E41D54" w:rsidP="00E41D54">
      <w:pPr>
        <w:pStyle w:val="Paragraphedeliste"/>
        <w:spacing w:after="150" w:line="240" w:lineRule="auto"/>
        <w:ind w:left="1440"/>
        <w:rPr>
          <w:rFonts w:eastAsia="Times New Roman" w:cs="Arial"/>
          <w:sz w:val="24"/>
          <w:lang w:eastAsia="fr-CA"/>
        </w:rPr>
      </w:pPr>
    </w:p>
    <w:p w:rsidR="008A1154" w:rsidRPr="006B4A71" w:rsidRDefault="0021104F"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 xml:space="preserve">Compensation: Lorsqu'une offre de contrat est faite à un joueur autonome avec compensation d'une autre équipe et que ce joueur accepte l'offre, son équipe a 1 </w:t>
      </w:r>
      <w:r w:rsidR="006B4A71">
        <w:rPr>
          <w:rFonts w:eastAsia="Times New Roman" w:cs="Arial"/>
          <w:sz w:val="24"/>
          <w:lang w:eastAsia="fr-CA"/>
        </w:rPr>
        <w:t>jour</w:t>
      </w:r>
      <w:r w:rsidRPr="006B4A71">
        <w:rPr>
          <w:rFonts w:eastAsia="Times New Roman" w:cs="Arial"/>
          <w:sz w:val="24"/>
          <w:lang w:eastAsia="fr-CA"/>
        </w:rPr>
        <w:t xml:space="preserve"> pour égaler l'offre en question (si l'offre est égalée, le joueur ne peut être échangé pour une période d’un an). </w:t>
      </w:r>
    </w:p>
    <w:p w:rsidR="00E41D54" w:rsidRDefault="00E41D54" w:rsidP="00E41D54">
      <w:pPr>
        <w:pStyle w:val="Paragraphedeliste"/>
        <w:spacing w:after="150" w:line="240" w:lineRule="auto"/>
        <w:ind w:left="1440"/>
        <w:rPr>
          <w:rFonts w:eastAsia="Times New Roman" w:cs="Arial"/>
          <w:sz w:val="24"/>
          <w:lang w:eastAsia="fr-CA"/>
        </w:rPr>
      </w:pPr>
    </w:p>
    <w:p w:rsidR="008A1154" w:rsidRPr="006B4A71" w:rsidRDefault="0021104F"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Charte 2020 des compensations :</w:t>
      </w:r>
    </w:p>
    <w:p w:rsidR="008A1154" w:rsidRPr="006B4A71" w:rsidRDefault="0021104F" w:rsidP="006B4A71">
      <w:pPr>
        <w:pStyle w:val="Paragraphedeliste"/>
        <w:numPr>
          <w:ilvl w:val="2"/>
          <w:numId w:val="14"/>
        </w:numPr>
        <w:spacing w:after="150" w:line="240" w:lineRule="auto"/>
        <w:rPr>
          <w:rFonts w:eastAsia="Times New Roman" w:cs="Arial"/>
          <w:sz w:val="24"/>
          <w:lang w:eastAsia="fr-CA"/>
        </w:rPr>
      </w:pPr>
      <w:r w:rsidRPr="006B4A71">
        <w:rPr>
          <w:rFonts w:eastAsia="Times New Roman" w:cs="Arial"/>
          <w:sz w:val="24"/>
          <w:lang w:eastAsia="fr-CA"/>
        </w:rPr>
        <w:t xml:space="preserve">Joueurs de 10M + par saison = 4 choix de 1ere </w:t>
      </w:r>
    </w:p>
    <w:p w:rsidR="008A1154" w:rsidRPr="006B4A71" w:rsidRDefault="0021104F" w:rsidP="006B4A71">
      <w:pPr>
        <w:pStyle w:val="Paragraphedeliste"/>
        <w:numPr>
          <w:ilvl w:val="2"/>
          <w:numId w:val="14"/>
        </w:numPr>
        <w:spacing w:after="150" w:line="240" w:lineRule="auto"/>
        <w:rPr>
          <w:rFonts w:eastAsia="Times New Roman" w:cs="Arial"/>
          <w:sz w:val="24"/>
          <w:lang w:eastAsia="fr-CA"/>
        </w:rPr>
      </w:pPr>
      <w:r w:rsidRPr="006B4A71">
        <w:rPr>
          <w:rFonts w:eastAsia="Times New Roman" w:cs="Arial"/>
          <w:sz w:val="24"/>
          <w:lang w:eastAsia="fr-CA"/>
        </w:rPr>
        <w:t xml:space="preserve">Joueur de 8M + par saison = 2 choix de 1ere + 1 choix de 2ieme </w:t>
      </w:r>
    </w:p>
    <w:p w:rsidR="008A1154" w:rsidRPr="006B4A71" w:rsidRDefault="0021104F" w:rsidP="006B4A71">
      <w:pPr>
        <w:pStyle w:val="Paragraphedeliste"/>
        <w:numPr>
          <w:ilvl w:val="2"/>
          <w:numId w:val="14"/>
        </w:numPr>
        <w:spacing w:after="150" w:line="240" w:lineRule="auto"/>
        <w:rPr>
          <w:rFonts w:eastAsia="Times New Roman" w:cs="Arial"/>
          <w:sz w:val="24"/>
          <w:lang w:eastAsia="fr-CA"/>
        </w:rPr>
      </w:pPr>
      <w:r w:rsidRPr="006B4A71">
        <w:rPr>
          <w:rFonts w:eastAsia="Times New Roman" w:cs="Arial"/>
          <w:sz w:val="24"/>
          <w:lang w:eastAsia="fr-CA"/>
        </w:rPr>
        <w:t xml:space="preserve">Joueur de 7M + par saison = 1 choix de 1ere + 1 choix de 2ieme </w:t>
      </w:r>
    </w:p>
    <w:p w:rsidR="008A1154" w:rsidRPr="006B4A71" w:rsidRDefault="0021104F" w:rsidP="006B4A71">
      <w:pPr>
        <w:pStyle w:val="Paragraphedeliste"/>
        <w:numPr>
          <w:ilvl w:val="2"/>
          <w:numId w:val="14"/>
        </w:numPr>
        <w:spacing w:after="150" w:line="240" w:lineRule="auto"/>
        <w:rPr>
          <w:rFonts w:eastAsia="Times New Roman" w:cs="Arial"/>
          <w:sz w:val="24"/>
          <w:lang w:eastAsia="fr-CA"/>
        </w:rPr>
      </w:pPr>
      <w:r w:rsidRPr="006B4A71">
        <w:rPr>
          <w:rFonts w:eastAsia="Times New Roman" w:cs="Arial"/>
          <w:sz w:val="24"/>
          <w:lang w:eastAsia="fr-CA"/>
        </w:rPr>
        <w:t xml:space="preserve">Joueur de 6M + par saison = 1 choix de 1ere + 1 choix de 3ieme </w:t>
      </w:r>
    </w:p>
    <w:p w:rsidR="008A1154" w:rsidRPr="006B4A71" w:rsidRDefault="0021104F" w:rsidP="006B4A71">
      <w:pPr>
        <w:pStyle w:val="Paragraphedeliste"/>
        <w:numPr>
          <w:ilvl w:val="2"/>
          <w:numId w:val="14"/>
        </w:numPr>
        <w:spacing w:after="150" w:line="240" w:lineRule="auto"/>
        <w:rPr>
          <w:rFonts w:eastAsia="Times New Roman" w:cs="Arial"/>
          <w:sz w:val="24"/>
          <w:lang w:eastAsia="fr-CA"/>
        </w:rPr>
      </w:pPr>
      <w:r w:rsidRPr="006B4A71">
        <w:rPr>
          <w:rFonts w:eastAsia="Times New Roman" w:cs="Arial"/>
          <w:sz w:val="24"/>
          <w:lang w:eastAsia="fr-CA"/>
        </w:rPr>
        <w:t xml:space="preserve">Joueur de 5M + par saison = 1 choix de 1ere </w:t>
      </w:r>
    </w:p>
    <w:p w:rsidR="008A1154" w:rsidRPr="006B4A71" w:rsidRDefault="0021104F" w:rsidP="006B4A71">
      <w:pPr>
        <w:pStyle w:val="Paragraphedeliste"/>
        <w:numPr>
          <w:ilvl w:val="2"/>
          <w:numId w:val="14"/>
        </w:numPr>
        <w:spacing w:after="150" w:line="240" w:lineRule="auto"/>
        <w:rPr>
          <w:rFonts w:eastAsia="Times New Roman" w:cs="Arial"/>
          <w:sz w:val="24"/>
          <w:lang w:eastAsia="fr-CA"/>
        </w:rPr>
      </w:pPr>
      <w:r w:rsidRPr="006B4A71">
        <w:rPr>
          <w:rFonts w:eastAsia="Times New Roman" w:cs="Arial"/>
          <w:sz w:val="24"/>
          <w:lang w:eastAsia="fr-CA"/>
        </w:rPr>
        <w:t xml:space="preserve">Joueur de 4M + par saison = 1 choix de 2ieme + 1 choix de 3ieme ronde </w:t>
      </w:r>
    </w:p>
    <w:p w:rsidR="008A1154" w:rsidRPr="006B4A71" w:rsidRDefault="0021104F" w:rsidP="006B4A71">
      <w:pPr>
        <w:pStyle w:val="Paragraphedeliste"/>
        <w:numPr>
          <w:ilvl w:val="2"/>
          <w:numId w:val="14"/>
        </w:numPr>
        <w:spacing w:after="150" w:line="240" w:lineRule="auto"/>
        <w:rPr>
          <w:rFonts w:eastAsia="Times New Roman" w:cs="Arial"/>
          <w:sz w:val="24"/>
          <w:lang w:eastAsia="fr-CA"/>
        </w:rPr>
      </w:pPr>
      <w:r w:rsidRPr="006B4A71">
        <w:rPr>
          <w:rFonts w:eastAsia="Times New Roman" w:cs="Arial"/>
          <w:sz w:val="24"/>
          <w:lang w:eastAsia="fr-CA"/>
        </w:rPr>
        <w:t xml:space="preserve">Joueur de 3M + par saison = 1 choix de 2ieme ronde </w:t>
      </w:r>
    </w:p>
    <w:p w:rsidR="008A1154" w:rsidRPr="006B4A71" w:rsidRDefault="0021104F" w:rsidP="006B4A71">
      <w:pPr>
        <w:pStyle w:val="Paragraphedeliste"/>
        <w:numPr>
          <w:ilvl w:val="2"/>
          <w:numId w:val="14"/>
        </w:numPr>
        <w:spacing w:after="150" w:line="240" w:lineRule="auto"/>
        <w:rPr>
          <w:rFonts w:eastAsia="Times New Roman" w:cs="Arial"/>
          <w:sz w:val="24"/>
          <w:lang w:eastAsia="fr-CA"/>
        </w:rPr>
      </w:pPr>
      <w:r w:rsidRPr="006B4A71">
        <w:rPr>
          <w:rFonts w:eastAsia="Times New Roman" w:cs="Arial"/>
          <w:sz w:val="24"/>
          <w:lang w:eastAsia="fr-CA"/>
        </w:rPr>
        <w:t xml:space="preserve">Joueur de 2M + par saison = 1 choix de 3ieme ronde </w:t>
      </w:r>
    </w:p>
    <w:p w:rsidR="008A1154" w:rsidRPr="006B4A71" w:rsidRDefault="0021104F" w:rsidP="006B4A71">
      <w:pPr>
        <w:pStyle w:val="Paragraphedeliste"/>
        <w:numPr>
          <w:ilvl w:val="2"/>
          <w:numId w:val="14"/>
        </w:numPr>
        <w:spacing w:after="150" w:line="240" w:lineRule="auto"/>
        <w:rPr>
          <w:rFonts w:eastAsia="Times New Roman" w:cs="Arial"/>
          <w:sz w:val="24"/>
          <w:lang w:eastAsia="fr-CA"/>
        </w:rPr>
      </w:pPr>
      <w:r w:rsidRPr="006B4A71">
        <w:rPr>
          <w:rFonts w:eastAsia="Times New Roman" w:cs="Arial"/>
          <w:sz w:val="24"/>
          <w:lang w:eastAsia="fr-CA"/>
        </w:rPr>
        <w:t xml:space="preserve">Joueur de 1M - par saison = aucune compensation </w:t>
      </w:r>
    </w:p>
    <w:p w:rsidR="006B4A71" w:rsidRPr="006B4A71" w:rsidRDefault="006B4A71" w:rsidP="006B4A71">
      <w:pPr>
        <w:pStyle w:val="Paragraphedeliste"/>
        <w:spacing w:after="150" w:line="240" w:lineRule="auto"/>
        <w:rPr>
          <w:rFonts w:eastAsia="Times New Roman" w:cs="Arial"/>
          <w:color w:val="FF0000"/>
          <w:sz w:val="24"/>
          <w:u w:val="single"/>
          <w:lang w:eastAsia="fr-CA"/>
        </w:rPr>
      </w:pPr>
    </w:p>
    <w:p w:rsidR="008A1154" w:rsidRPr="000505DF" w:rsidRDefault="0021104F" w:rsidP="006B4A71">
      <w:pPr>
        <w:pStyle w:val="Paragraphedeliste"/>
        <w:numPr>
          <w:ilvl w:val="0"/>
          <w:numId w:val="14"/>
        </w:numPr>
        <w:spacing w:after="150" w:line="240" w:lineRule="auto"/>
        <w:rPr>
          <w:rFonts w:eastAsia="Times New Roman" w:cs="Arial"/>
          <w:sz w:val="24"/>
          <w:u w:val="single"/>
          <w:lang w:eastAsia="fr-CA"/>
        </w:rPr>
      </w:pPr>
      <w:r w:rsidRPr="000505DF">
        <w:rPr>
          <w:rFonts w:eastAsia="Times New Roman" w:cs="Arial"/>
          <w:sz w:val="24"/>
          <w:lang w:eastAsia="fr-CA"/>
        </w:rPr>
        <w:t xml:space="preserve">Groupe 3 Section A - Chaque club pourra signer un agent libre sans compensation (UFA) qui était dans son club au cours de la saison précédente. * </w:t>
      </w:r>
      <w:r w:rsidRPr="000505DF">
        <w:rPr>
          <w:rFonts w:eastAsia="Times New Roman" w:cs="Arial"/>
          <w:sz w:val="24"/>
          <w:u w:val="single"/>
          <w:lang w:eastAsia="fr-CA"/>
        </w:rPr>
        <w:t>Chaque formation peut échanger ce droit à une autre formation, la compensation doit être assez élevée, le comité se réserve le droit de refusé la transaction si la compensation n’est pas assez élevée. (</w:t>
      </w:r>
      <w:r w:rsidR="00A47FC3" w:rsidRPr="000505DF">
        <w:rPr>
          <w:rFonts w:eastAsia="Times New Roman" w:cs="Arial"/>
          <w:sz w:val="24"/>
          <w:u w:val="single"/>
          <w:lang w:eastAsia="fr-CA"/>
        </w:rPr>
        <w:t>Nous pouvons échanger ce droit qu’u</w:t>
      </w:r>
      <w:r w:rsidRPr="000505DF">
        <w:rPr>
          <w:rFonts w:eastAsia="Times New Roman" w:cs="Arial"/>
          <w:sz w:val="24"/>
          <w:u w:val="single"/>
          <w:lang w:eastAsia="fr-CA"/>
        </w:rPr>
        <w:t>ne saison à la fois</w:t>
      </w:r>
      <w:r w:rsidR="00A47FC3" w:rsidRPr="000505DF">
        <w:rPr>
          <w:rFonts w:eastAsia="Times New Roman" w:cs="Arial"/>
          <w:sz w:val="24"/>
          <w:u w:val="single"/>
          <w:lang w:eastAsia="fr-CA"/>
        </w:rPr>
        <w:t>) La valeur de de ce droit est équivalent à un choix de 2</w:t>
      </w:r>
      <w:r w:rsidR="00A47FC3" w:rsidRPr="000505DF">
        <w:rPr>
          <w:rFonts w:eastAsia="Times New Roman" w:cs="Arial"/>
          <w:sz w:val="24"/>
          <w:u w:val="single"/>
          <w:vertAlign w:val="superscript"/>
          <w:lang w:eastAsia="fr-CA"/>
        </w:rPr>
        <w:t>e</w:t>
      </w:r>
      <w:r w:rsidR="00A47FC3" w:rsidRPr="000505DF">
        <w:rPr>
          <w:rFonts w:eastAsia="Times New Roman" w:cs="Arial"/>
          <w:sz w:val="24"/>
          <w:u w:val="single"/>
          <w:lang w:eastAsia="fr-CA"/>
        </w:rPr>
        <w:t xml:space="preserve"> ronde ou un package qui est équivalent à un choix de 2</w:t>
      </w:r>
      <w:r w:rsidR="00A47FC3" w:rsidRPr="000505DF">
        <w:rPr>
          <w:rFonts w:eastAsia="Times New Roman" w:cs="Arial"/>
          <w:sz w:val="24"/>
          <w:u w:val="single"/>
          <w:vertAlign w:val="superscript"/>
          <w:lang w:eastAsia="fr-CA"/>
        </w:rPr>
        <w:t>e</w:t>
      </w:r>
      <w:r w:rsidR="00A47FC3" w:rsidRPr="000505DF">
        <w:rPr>
          <w:rFonts w:eastAsia="Times New Roman" w:cs="Arial"/>
          <w:sz w:val="24"/>
          <w:u w:val="single"/>
          <w:lang w:eastAsia="fr-CA"/>
        </w:rPr>
        <w:t xml:space="preserve"> ronde comme par exemple un choix de 3</w:t>
      </w:r>
      <w:r w:rsidR="00A47FC3" w:rsidRPr="000505DF">
        <w:rPr>
          <w:rFonts w:eastAsia="Times New Roman" w:cs="Arial"/>
          <w:sz w:val="24"/>
          <w:u w:val="single"/>
          <w:vertAlign w:val="superscript"/>
          <w:lang w:eastAsia="fr-CA"/>
        </w:rPr>
        <w:t>e</w:t>
      </w:r>
      <w:r w:rsidR="00A47FC3" w:rsidRPr="000505DF">
        <w:rPr>
          <w:rFonts w:eastAsia="Times New Roman" w:cs="Arial"/>
          <w:sz w:val="24"/>
          <w:u w:val="single"/>
          <w:lang w:eastAsia="fr-CA"/>
        </w:rPr>
        <w:t xml:space="preserve"> ronde et un prospect. </w:t>
      </w:r>
    </w:p>
    <w:p w:rsidR="008A1154" w:rsidRPr="006B4A71" w:rsidRDefault="0021104F" w:rsidP="006B4A71">
      <w:pPr>
        <w:pStyle w:val="Paragraphedeliste"/>
        <w:numPr>
          <w:ilvl w:val="1"/>
          <w:numId w:val="14"/>
        </w:numPr>
        <w:spacing w:after="150" w:line="240" w:lineRule="auto"/>
        <w:rPr>
          <w:rFonts w:eastAsia="Times New Roman" w:cs="Arial"/>
          <w:sz w:val="24"/>
          <w:lang w:eastAsia="fr-CA"/>
        </w:rPr>
      </w:pPr>
      <w:r w:rsidRPr="006B4A71">
        <w:rPr>
          <w:rFonts w:eastAsia="Times New Roman" w:cs="Arial"/>
          <w:sz w:val="24"/>
          <w:lang w:eastAsia="fr-CA"/>
        </w:rPr>
        <w:t xml:space="preserve">Le Dg pourra, à la fin de la saison, négocier un contrat pour son joueur UFA avec les agents de la ligue de la même façon qu'il le fait pour les RFA. Le salaire demandé par ce joueur sera semblable à ce qu'il aurait pu recevoir sur le marché des UFA. - Vous pourrez donc garder votre UFA à ce salaire ou refuser de payer le salaire demandé et le joueur sera libre de signer avec les autres clubs. </w:t>
      </w:r>
    </w:p>
    <w:p w:rsidR="008A1154" w:rsidRPr="006B4A71" w:rsidRDefault="0021104F" w:rsidP="006B4A71">
      <w:pPr>
        <w:pStyle w:val="Paragraphedeliste"/>
        <w:numPr>
          <w:ilvl w:val="1"/>
          <w:numId w:val="14"/>
        </w:numPr>
        <w:spacing w:after="150" w:line="240" w:lineRule="auto"/>
        <w:rPr>
          <w:rFonts w:eastAsia="Times New Roman" w:cs="Arial"/>
          <w:color w:val="FF0000"/>
          <w:sz w:val="24"/>
          <w:lang w:eastAsia="fr-CA"/>
        </w:rPr>
      </w:pPr>
      <w:r w:rsidRPr="006B4A71">
        <w:rPr>
          <w:rFonts w:eastAsia="Times New Roman" w:cs="Arial"/>
          <w:color w:val="FF0000"/>
          <w:sz w:val="24"/>
          <w:lang w:eastAsia="fr-CA"/>
        </w:rPr>
        <w:t>Le nombre maximum d'année qu'un Dg peut offrir à un UFA est de</w:t>
      </w:r>
      <w:r w:rsidR="00A636D7" w:rsidRPr="006B4A71">
        <w:rPr>
          <w:rFonts w:eastAsia="Times New Roman" w:cs="Arial"/>
          <w:color w:val="FF0000"/>
          <w:sz w:val="24"/>
          <w:lang w:eastAsia="fr-CA"/>
        </w:rPr>
        <w:t xml:space="preserve"> </w:t>
      </w:r>
      <w:r w:rsidRPr="006B4A71">
        <w:rPr>
          <w:rFonts w:eastAsia="Times New Roman" w:cs="Arial"/>
          <w:color w:val="FF0000"/>
          <w:sz w:val="24"/>
          <w:lang w:eastAsia="fr-CA"/>
        </w:rPr>
        <w:t>3 ans. A partir de fin de saison 2020-2021</w:t>
      </w:r>
    </w:p>
    <w:p w:rsidR="008A1154" w:rsidRPr="00917B8E" w:rsidRDefault="0021104F" w:rsidP="005411B5">
      <w:pPr>
        <w:pStyle w:val="Titre2"/>
        <w:rPr>
          <w:lang w:eastAsia="fr-CA"/>
        </w:rPr>
      </w:pPr>
      <w:bookmarkStart w:id="17" w:name="_Toc61895660"/>
      <w:r w:rsidRPr="00917B8E">
        <w:rPr>
          <w:lang w:eastAsia="fr-CA"/>
        </w:rPr>
        <w:t>Contrat et salaire</w:t>
      </w:r>
      <w:bookmarkEnd w:id="17"/>
    </w:p>
    <w:p w:rsidR="008A1154" w:rsidRPr="000505DF" w:rsidRDefault="0021104F" w:rsidP="006B4A71">
      <w:pPr>
        <w:pStyle w:val="Paragraphedeliste"/>
        <w:numPr>
          <w:ilvl w:val="0"/>
          <w:numId w:val="13"/>
        </w:numPr>
        <w:spacing w:after="150" w:line="240" w:lineRule="auto"/>
        <w:rPr>
          <w:rFonts w:eastAsia="Times New Roman" w:cs="Arial"/>
          <w:sz w:val="24"/>
          <w:lang w:eastAsia="fr-CA"/>
        </w:rPr>
      </w:pPr>
      <w:r w:rsidRPr="000505DF">
        <w:rPr>
          <w:rFonts w:eastAsia="Times New Roman" w:cs="Arial"/>
          <w:sz w:val="24"/>
          <w:lang w:eastAsia="fr-CA"/>
        </w:rPr>
        <w:t xml:space="preserve">Chaque Dg aura la responsabilité de négocier ou pas un contrat de joueur. </w:t>
      </w:r>
    </w:p>
    <w:p w:rsidR="006B4A71" w:rsidRPr="000505DF" w:rsidRDefault="006B4A71" w:rsidP="006B4A71">
      <w:pPr>
        <w:pStyle w:val="Paragraphedeliste"/>
        <w:spacing w:after="150" w:line="240" w:lineRule="auto"/>
        <w:rPr>
          <w:rFonts w:eastAsia="Times New Roman" w:cs="Arial"/>
          <w:sz w:val="24"/>
          <w:lang w:eastAsia="fr-CA"/>
        </w:rPr>
      </w:pPr>
    </w:p>
    <w:p w:rsidR="008A1154" w:rsidRPr="000505DF" w:rsidRDefault="0021104F" w:rsidP="006B4A71">
      <w:pPr>
        <w:pStyle w:val="Paragraphedeliste"/>
        <w:numPr>
          <w:ilvl w:val="0"/>
          <w:numId w:val="13"/>
        </w:numPr>
        <w:spacing w:after="150" w:line="240" w:lineRule="auto"/>
        <w:rPr>
          <w:rFonts w:eastAsia="Times New Roman" w:cs="Arial"/>
          <w:sz w:val="24"/>
          <w:lang w:eastAsia="fr-CA"/>
        </w:rPr>
      </w:pPr>
      <w:r w:rsidRPr="000505DF">
        <w:rPr>
          <w:rFonts w:eastAsia="Times New Roman" w:cs="Arial"/>
          <w:sz w:val="24"/>
          <w:lang w:eastAsia="fr-CA"/>
        </w:rPr>
        <w:t>Seuls les joueurs qui en sont à leur dernière année de contrat peuvent être renég</w:t>
      </w:r>
      <w:r w:rsidR="005411B5" w:rsidRPr="000505DF">
        <w:rPr>
          <w:rFonts w:eastAsia="Times New Roman" w:cs="Arial"/>
          <w:sz w:val="24"/>
          <w:lang w:eastAsia="fr-CA"/>
        </w:rPr>
        <w:t>ociés ou échanger le droit de UFA</w:t>
      </w:r>
      <w:r w:rsidRPr="000505DF">
        <w:rPr>
          <w:rFonts w:eastAsia="Times New Roman" w:cs="Arial"/>
          <w:sz w:val="24"/>
          <w:lang w:eastAsia="fr-CA"/>
        </w:rPr>
        <w:t xml:space="preserve"> en cours d’année</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3"/>
        </w:numPr>
        <w:spacing w:after="150" w:line="240" w:lineRule="auto"/>
        <w:rPr>
          <w:rFonts w:eastAsia="Times New Roman" w:cs="Arial"/>
          <w:sz w:val="24"/>
          <w:lang w:eastAsia="fr-CA"/>
        </w:rPr>
      </w:pPr>
      <w:r w:rsidRPr="006B4A71">
        <w:rPr>
          <w:rFonts w:eastAsia="Times New Roman" w:cs="Arial"/>
          <w:sz w:val="24"/>
          <w:lang w:eastAsia="fr-CA"/>
        </w:rPr>
        <w:t xml:space="preserve">Les joueurs qui jouent dans le PRO reçoivent leur plein salaire PRO indiqué dans la page des salaires. </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3"/>
        </w:numPr>
        <w:spacing w:after="150" w:line="240" w:lineRule="auto"/>
        <w:rPr>
          <w:rFonts w:eastAsia="Times New Roman" w:cs="Arial"/>
          <w:sz w:val="24"/>
          <w:lang w:eastAsia="fr-CA"/>
        </w:rPr>
      </w:pPr>
      <w:r w:rsidRPr="006B4A71">
        <w:rPr>
          <w:rFonts w:eastAsia="Times New Roman" w:cs="Arial"/>
          <w:sz w:val="24"/>
          <w:lang w:eastAsia="fr-CA"/>
        </w:rPr>
        <w:t xml:space="preserve">Les joueurs qui jouent dans les mineurs reçoivent 10% de leur salaire PRO indiqué dans la page des salaires. </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3"/>
        </w:numPr>
        <w:spacing w:after="150" w:line="240" w:lineRule="auto"/>
        <w:rPr>
          <w:rFonts w:eastAsia="Times New Roman" w:cs="Arial"/>
          <w:sz w:val="24"/>
          <w:lang w:eastAsia="fr-CA"/>
        </w:rPr>
      </w:pPr>
      <w:r w:rsidRPr="006B4A71">
        <w:rPr>
          <w:rFonts w:eastAsia="Times New Roman" w:cs="Arial"/>
          <w:sz w:val="24"/>
          <w:lang w:eastAsia="fr-CA"/>
        </w:rPr>
        <w:t xml:space="preserve">Un joueur suspendu ne reçoit pas de salaire. Par conséquent, son salaire ne compte pas sur la masse salariale le temps de la suspension. </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3"/>
        </w:numPr>
        <w:spacing w:after="150" w:line="240" w:lineRule="auto"/>
        <w:rPr>
          <w:rFonts w:eastAsia="Times New Roman" w:cs="Arial"/>
          <w:sz w:val="24"/>
          <w:lang w:eastAsia="fr-CA"/>
        </w:rPr>
      </w:pPr>
      <w:r w:rsidRPr="006B4A71">
        <w:rPr>
          <w:rFonts w:eastAsia="Times New Roman" w:cs="Arial"/>
          <w:sz w:val="24"/>
          <w:lang w:eastAsia="fr-CA"/>
        </w:rPr>
        <w:t>Le salaire d'un joueur blessé (76% ou moins) ne sera pas compté sur le cap. Une fois rendu à 95%, son salaire sera de nouveau ajouté au Pro payroll.</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3"/>
        </w:numPr>
        <w:spacing w:after="150" w:line="240" w:lineRule="auto"/>
        <w:rPr>
          <w:rFonts w:eastAsia="Times New Roman" w:cs="Arial"/>
          <w:sz w:val="24"/>
          <w:lang w:eastAsia="fr-CA"/>
        </w:rPr>
      </w:pPr>
      <w:r w:rsidRPr="006B4A71">
        <w:rPr>
          <w:rFonts w:eastAsia="Times New Roman" w:cs="Arial"/>
          <w:sz w:val="24"/>
          <w:lang w:eastAsia="fr-CA"/>
        </w:rPr>
        <w:t>Tout Bonis offert à un UFA est ajouté au Pro payroll et sera compté pour le cap lors de la 1ère année de son contrat.</w:t>
      </w:r>
    </w:p>
    <w:p w:rsidR="006B4A71" w:rsidRDefault="006B4A71" w:rsidP="006B4A71">
      <w:pPr>
        <w:pStyle w:val="Paragraphedeliste"/>
        <w:spacing w:after="150" w:line="240" w:lineRule="auto"/>
        <w:rPr>
          <w:rFonts w:eastAsia="Times New Roman" w:cs="Arial"/>
          <w:sz w:val="24"/>
          <w:lang w:eastAsia="fr-CA"/>
        </w:rPr>
      </w:pPr>
    </w:p>
    <w:p w:rsidR="008A1154" w:rsidRPr="000505DF" w:rsidRDefault="0021104F" w:rsidP="006B4A71">
      <w:pPr>
        <w:pStyle w:val="Paragraphedeliste"/>
        <w:numPr>
          <w:ilvl w:val="0"/>
          <w:numId w:val="13"/>
        </w:numPr>
        <w:spacing w:after="150" w:line="240" w:lineRule="auto"/>
        <w:rPr>
          <w:rFonts w:eastAsia="Times New Roman" w:cs="Arial"/>
          <w:sz w:val="24"/>
          <w:lang w:eastAsia="fr-CA"/>
        </w:rPr>
      </w:pPr>
      <w:r w:rsidRPr="006B4A71">
        <w:rPr>
          <w:rFonts w:eastAsia="Times New Roman" w:cs="Arial"/>
          <w:sz w:val="24"/>
          <w:lang w:eastAsia="fr-CA"/>
        </w:rPr>
        <w:t xml:space="preserve">Tout contrat offert à un joueur de 35 ans ou plus verra son salaire ajouté au cap salarial </w:t>
      </w:r>
      <w:r w:rsidRPr="000505DF">
        <w:rPr>
          <w:rFonts w:eastAsia="Times New Roman" w:cs="Arial"/>
          <w:sz w:val="24"/>
          <w:lang w:eastAsia="fr-CA"/>
        </w:rPr>
        <w:t>du club pour la durée totale de son contrat et ce même si le joueur prend sa retraite ou ne joue pas dans la NHL la saison suivante.</w:t>
      </w:r>
    </w:p>
    <w:p w:rsidR="006B4A71" w:rsidRPr="000505DF" w:rsidRDefault="006B4A71" w:rsidP="006B4A71">
      <w:pPr>
        <w:pStyle w:val="Paragraphedeliste"/>
        <w:spacing w:after="150" w:line="240" w:lineRule="auto"/>
        <w:rPr>
          <w:rFonts w:eastAsia="Times New Roman" w:cs="Arial"/>
          <w:sz w:val="24"/>
          <w:lang w:eastAsia="fr-CA"/>
        </w:rPr>
      </w:pPr>
    </w:p>
    <w:p w:rsidR="008A1154" w:rsidRPr="000505DF" w:rsidRDefault="0021104F" w:rsidP="006B4A71">
      <w:pPr>
        <w:pStyle w:val="Paragraphedeliste"/>
        <w:numPr>
          <w:ilvl w:val="0"/>
          <w:numId w:val="13"/>
        </w:numPr>
        <w:spacing w:after="150" w:line="240" w:lineRule="auto"/>
        <w:rPr>
          <w:rFonts w:eastAsia="Times New Roman" w:cs="Arial"/>
          <w:sz w:val="24"/>
          <w:lang w:eastAsia="fr-CA"/>
        </w:rPr>
      </w:pPr>
      <w:r w:rsidRPr="000505DF">
        <w:rPr>
          <w:rFonts w:eastAsia="Times New Roman" w:cs="Arial"/>
          <w:sz w:val="24"/>
          <w:lang w:eastAsia="fr-CA"/>
        </w:rPr>
        <w:t xml:space="preserve">Le salaire maximum permis pour un joueur est de $10 500,000. </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3"/>
        </w:numPr>
        <w:spacing w:after="150" w:line="240" w:lineRule="auto"/>
        <w:rPr>
          <w:rFonts w:eastAsia="Times New Roman" w:cs="Arial"/>
          <w:sz w:val="24"/>
          <w:lang w:eastAsia="fr-CA"/>
        </w:rPr>
      </w:pPr>
      <w:r w:rsidRPr="006B4A71">
        <w:rPr>
          <w:rFonts w:eastAsia="Times New Roman" w:cs="Arial"/>
          <w:sz w:val="24"/>
          <w:lang w:eastAsia="fr-CA"/>
        </w:rPr>
        <w:t>Le salaire minimum permis pour un joueur est de $</w:t>
      </w:r>
      <w:r w:rsidR="00385718" w:rsidRPr="006B4A71">
        <w:rPr>
          <w:rFonts w:eastAsia="Times New Roman" w:cs="Arial"/>
          <w:sz w:val="24"/>
          <w:lang w:eastAsia="fr-CA"/>
        </w:rPr>
        <w:t>950</w:t>
      </w:r>
      <w:r w:rsidRPr="006B4A71">
        <w:rPr>
          <w:rFonts w:eastAsia="Times New Roman" w:cs="Arial"/>
          <w:sz w:val="24"/>
          <w:lang w:eastAsia="fr-CA"/>
        </w:rPr>
        <w:t xml:space="preserve">,000. </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5411B5" w:rsidP="006B4A71">
      <w:pPr>
        <w:pStyle w:val="Paragraphedeliste"/>
        <w:numPr>
          <w:ilvl w:val="0"/>
          <w:numId w:val="13"/>
        </w:numPr>
        <w:spacing w:after="150" w:line="240" w:lineRule="auto"/>
        <w:rPr>
          <w:rFonts w:eastAsia="Times New Roman" w:cs="Arial"/>
          <w:sz w:val="24"/>
          <w:lang w:eastAsia="fr-CA"/>
        </w:rPr>
      </w:pPr>
      <w:r w:rsidRPr="006B4A71">
        <w:rPr>
          <w:rFonts w:eastAsia="Times New Roman" w:cs="Arial"/>
          <w:sz w:val="24"/>
          <w:lang w:eastAsia="fr-CA"/>
        </w:rPr>
        <w:t>I</w:t>
      </w:r>
      <w:r w:rsidR="0021104F" w:rsidRPr="006B4A71">
        <w:rPr>
          <w:rFonts w:eastAsia="Times New Roman" w:cs="Arial"/>
          <w:sz w:val="24"/>
          <w:lang w:eastAsia="fr-CA"/>
        </w:rPr>
        <w:t xml:space="preserve">l est possible de donner un salaire différent à chaque année et c’est </w:t>
      </w:r>
      <w:r w:rsidR="0021104F" w:rsidRPr="006B4A71">
        <w:rPr>
          <w:rFonts w:eastAsia="Times New Roman" w:cs="Arial"/>
          <w:sz w:val="24"/>
          <w:u w:val="single"/>
          <w:lang w:eastAsia="fr-CA"/>
        </w:rPr>
        <w:t>la moyenne du salaire qui compte sur la masse</w:t>
      </w:r>
      <w:r w:rsidR="0021104F" w:rsidRPr="006B4A71">
        <w:rPr>
          <w:rFonts w:eastAsia="Times New Roman" w:cs="Arial"/>
          <w:sz w:val="24"/>
          <w:lang w:eastAsia="fr-CA"/>
        </w:rPr>
        <w:t xml:space="preserve">. </w:t>
      </w:r>
    </w:p>
    <w:p w:rsidR="006B4A71" w:rsidRDefault="006B4A71" w:rsidP="006B4A71">
      <w:pPr>
        <w:pStyle w:val="Paragraphedeliste"/>
        <w:spacing w:after="150" w:line="240" w:lineRule="auto"/>
        <w:rPr>
          <w:rFonts w:eastAsia="Times New Roman" w:cs="Arial"/>
          <w:sz w:val="24"/>
          <w:lang w:eastAsia="fr-CA"/>
        </w:rPr>
      </w:pPr>
    </w:p>
    <w:p w:rsidR="008A1154" w:rsidRPr="006B4A71" w:rsidRDefault="0021104F" w:rsidP="006B4A71">
      <w:pPr>
        <w:pStyle w:val="Paragraphedeliste"/>
        <w:numPr>
          <w:ilvl w:val="0"/>
          <w:numId w:val="13"/>
        </w:numPr>
        <w:spacing w:after="150" w:line="240" w:lineRule="auto"/>
        <w:rPr>
          <w:rFonts w:eastAsia="Times New Roman" w:cs="Arial"/>
          <w:sz w:val="24"/>
          <w:lang w:eastAsia="fr-CA"/>
        </w:rPr>
      </w:pPr>
      <w:r w:rsidRPr="006B4A71">
        <w:rPr>
          <w:rFonts w:eastAsia="Times New Roman" w:cs="Arial"/>
          <w:sz w:val="24"/>
          <w:lang w:eastAsia="fr-CA"/>
        </w:rPr>
        <w:t>Le salaire maximum pour jouer dans les mineurs est de 2 000,000$. À 2 000,001$, le joueur doit rester dans le PRO.</w:t>
      </w:r>
    </w:p>
    <w:p w:rsidR="008A1154" w:rsidRPr="00917B8E" w:rsidRDefault="0021104F" w:rsidP="005411B5">
      <w:pPr>
        <w:pStyle w:val="Titre2"/>
        <w:rPr>
          <w:lang w:eastAsia="fr-CA"/>
        </w:rPr>
      </w:pPr>
      <w:bookmarkStart w:id="18" w:name="_Toc61895661"/>
      <w:r w:rsidRPr="00917B8E">
        <w:rPr>
          <w:lang w:eastAsia="fr-CA"/>
        </w:rPr>
        <w:t>Entraineurs</w:t>
      </w:r>
      <w:bookmarkEnd w:id="18"/>
    </w:p>
    <w:p w:rsidR="008A1154" w:rsidRPr="005411B5" w:rsidRDefault="0021104F" w:rsidP="005411B5">
      <w:pPr>
        <w:pStyle w:val="Paragraphedeliste"/>
        <w:numPr>
          <w:ilvl w:val="0"/>
          <w:numId w:val="12"/>
        </w:numPr>
        <w:spacing w:after="150" w:line="240" w:lineRule="auto"/>
        <w:rPr>
          <w:rStyle w:val="lev"/>
          <w:rFonts w:cs="Arial"/>
          <w:b w:val="0"/>
          <w:sz w:val="24"/>
        </w:rPr>
      </w:pPr>
      <w:r w:rsidRPr="005411B5">
        <w:rPr>
          <w:rStyle w:val="lev"/>
          <w:rFonts w:cs="Arial"/>
          <w:b w:val="0"/>
          <w:sz w:val="24"/>
        </w:rPr>
        <w:t xml:space="preserve">À tous les ans, tous les entraineurs seront </w:t>
      </w:r>
      <w:r w:rsidR="005411B5" w:rsidRPr="005411B5">
        <w:rPr>
          <w:rStyle w:val="lev"/>
          <w:rFonts w:cs="Arial"/>
          <w:b w:val="0"/>
          <w:sz w:val="24"/>
        </w:rPr>
        <w:t>revus</w:t>
      </w:r>
      <w:r w:rsidR="00385718" w:rsidRPr="005411B5">
        <w:rPr>
          <w:rStyle w:val="lev"/>
          <w:rFonts w:cs="Arial"/>
          <w:b w:val="0"/>
          <w:sz w:val="24"/>
        </w:rPr>
        <w:t xml:space="preserve"> selon un pack d’entraineur fourni par le STHS.</w:t>
      </w:r>
    </w:p>
    <w:p w:rsidR="006B4A71" w:rsidRDefault="006B4A71" w:rsidP="006B4A71">
      <w:pPr>
        <w:pStyle w:val="Paragraphedeliste"/>
        <w:spacing w:after="150" w:line="240" w:lineRule="auto"/>
        <w:rPr>
          <w:rStyle w:val="lev"/>
          <w:rFonts w:cs="Arial"/>
          <w:b w:val="0"/>
          <w:sz w:val="24"/>
        </w:rPr>
      </w:pPr>
    </w:p>
    <w:p w:rsidR="008A1154" w:rsidRPr="005411B5" w:rsidRDefault="0021104F" w:rsidP="005411B5">
      <w:pPr>
        <w:pStyle w:val="Paragraphedeliste"/>
        <w:numPr>
          <w:ilvl w:val="0"/>
          <w:numId w:val="12"/>
        </w:numPr>
        <w:spacing w:after="150" w:line="240" w:lineRule="auto"/>
        <w:rPr>
          <w:rStyle w:val="lev"/>
          <w:rFonts w:cs="Arial"/>
          <w:b w:val="0"/>
          <w:sz w:val="24"/>
        </w:rPr>
      </w:pPr>
      <w:r w:rsidRPr="005411B5">
        <w:rPr>
          <w:rStyle w:val="lev"/>
          <w:rFonts w:cs="Arial"/>
          <w:b w:val="0"/>
          <w:sz w:val="24"/>
        </w:rPr>
        <w:t>Tous les entraineurs ont un contrat garantie, c'est-à-dire que si vous renvoyer votre entraineur, vous</w:t>
      </w:r>
      <w:r w:rsidRPr="005411B5">
        <w:rPr>
          <w:rFonts w:cs="Arial"/>
          <w:bCs/>
          <w:sz w:val="24"/>
        </w:rPr>
        <w:t xml:space="preserve"> </w:t>
      </w:r>
      <w:r w:rsidRPr="005411B5">
        <w:rPr>
          <w:rStyle w:val="lev"/>
          <w:rFonts w:cs="Arial"/>
          <w:b w:val="0"/>
          <w:sz w:val="24"/>
        </w:rPr>
        <w:t>devez lui verser son plein salaire. (Salaire X nombre d'années restantes au contrat)</w:t>
      </w:r>
    </w:p>
    <w:p w:rsidR="006B4A71" w:rsidRDefault="006B4A71" w:rsidP="006B4A71">
      <w:pPr>
        <w:pStyle w:val="Paragraphedeliste"/>
        <w:spacing w:after="150" w:line="240" w:lineRule="auto"/>
        <w:rPr>
          <w:rStyle w:val="lev"/>
          <w:rFonts w:cs="Arial"/>
          <w:b w:val="0"/>
          <w:sz w:val="24"/>
        </w:rPr>
      </w:pPr>
    </w:p>
    <w:p w:rsidR="008A1154" w:rsidRPr="005411B5" w:rsidRDefault="0021104F" w:rsidP="005411B5">
      <w:pPr>
        <w:pStyle w:val="Paragraphedeliste"/>
        <w:numPr>
          <w:ilvl w:val="0"/>
          <w:numId w:val="12"/>
        </w:numPr>
        <w:spacing w:after="150" w:line="240" w:lineRule="auto"/>
        <w:rPr>
          <w:rStyle w:val="lev"/>
          <w:rFonts w:cs="Arial"/>
          <w:b w:val="0"/>
          <w:sz w:val="24"/>
        </w:rPr>
      </w:pPr>
      <w:r w:rsidRPr="005411B5">
        <w:rPr>
          <w:rStyle w:val="lev"/>
          <w:rFonts w:cs="Arial"/>
          <w:b w:val="0"/>
          <w:sz w:val="24"/>
        </w:rPr>
        <w:t>Un entraineur qui n'a pas coaché dans la NHL la saison précédente peut quand même coacher dans la QNHL</w:t>
      </w:r>
      <w:r w:rsidRPr="005411B5">
        <w:rPr>
          <w:rFonts w:cs="Arial"/>
          <w:bCs/>
          <w:sz w:val="24"/>
        </w:rPr>
        <w:t xml:space="preserve"> </w:t>
      </w:r>
      <w:r w:rsidRPr="005411B5">
        <w:rPr>
          <w:rStyle w:val="lev"/>
          <w:rFonts w:cs="Arial"/>
          <w:b w:val="0"/>
          <w:sz w:val="24"/>
        </w:rPr>
        <w:t>par contre, ses cottes seront très basses.</w:t>
      </w:r>
    </w:p>
    <w:p w:rsidR="006B4A71" w:rsidRDefault="006B4A71" w:rsidP="006B4A71">
      <w:pPr>
        <w:pStyle w:val="Paragraphedeliste"/>
        <w:spacing w:after="150" w:line="240" w:lineRule="auto"/>
        <w:rPr>
          <w:rStyle w:val="lev"/>
          <w:rFonts w:cs="Arial"/>
          <w:b w:val="0"/>
          <w:sz w:val="24"/>
        </w:rPr>
      </w:pPr>
    </w:p>
    <w:p w:rsidR="008A1154" w:rsidRPr="005411B5" w:rsidRDefault="0021104F" w:rsidP="005411B5">
      <w:pPr>
        <w:pStyle w:val="Paragraphedeliste"/>
        <w:numPr>
          <w:ilvl w:val="0"/>
          <w:numId w:val="12"/>
        </w:numPr>
        <w:spacing w:after="150" w:line="240" w:lineRule="auto"/>
        <w:rPr>
          <w:rStyle w:val="lev"/>
          <w:rFonts w:cs="Arial"/>
          <w:b w:val="0"/>
          <w:sz w:val="24"/>
        </w:rPr>
      </w:pPr>
      <w:r w:rsidRPr="005411B5">
        <w:rPr>
          <w:rStyle w:val="lev"/>
          <w:rFonts w:cs="Arial"/>
          <w:b w:val="0"/>
          <w:sz w:val="24"/>
        </w:rPr>
        <w:t>Les contrats pour les entraineurs doivent être entre 1 et 3 ans.</w:t>
      </w:r>
    </w:p>
    <w:p w:rsidR="006B4A71" w:rsidRDefault="006B4A71" w:rsidP="006B4A71">
      <w:pPr>
        <w:pStyle w:val="Paragraphedeliste"/>
        <w:spacing w:after="150" w:line="240" w:lineRule="auto"/>
        <w:rPr>
          <w:rStyle w:val="lev"/>
          <w:rFonts w:cs="Arial"/>
          <w:b w:val="0"/>
          <w:sz w:val="24"/>
        </w:rPr>
      </w:pPr>
    </w:p>
    <w:p w:rsidR="008A1154" w:rsidRPr="005411B5" w:rsidRDefault="0021104F" w:rsidP="005411B5">
      <w:pPr>
        <w:pStyle w:val="Paragraphedeliste"/>
        <w:numPr>
          <w:ilvl w:val="0"/>
          <w:numId w:val="12"/>
        </w:numPr>
        <w:spacing w:after="150" w:line="240" w:lineRule="auto"/>
        <w:rPr>
          <w:rStyle w:val="lev"/>
          <w:rFonts w:cs="Arial"/>
          <w:b w:val="0"/>
          <w:sz w:val="24"/>
        </w:rPr>
      </w:pPr>
      <w:r w:rsidRPr="005411B5">
        <w:rPr>
          <w:rStyle w:val="lev"/>
          <w:rFonts w:cs="Arial"/>
          <w:b w:val="0"/>
          <w:sz w:val="24"/>
        </w:rPr>
        <w:t>Le salaire minimum permis pour un entraineur est de 1 000,000$</w:t>
      </w:r>
    </w:p>
    <w:p w:rsidR="006B4A71" w:rsidRDefault="006B4A71" w:rsidP="006B4A71">
      <w:pPr>
        <w:pStyle w:val="Paragraphedeliste"/>
        <w:spacing w:after="150" w:line="240" w:lineRule="auto"/>
        <w:rPr>
          <w:rStyle w:val="lev"/>
          <w:rFonts w:cs="Arial"/>
          <w:b w:val="0"/>
          <w:sz w:val="24"/>
        </w:rPr>
      </w:pPr>
    </w:p>
    <w:p w:rsidR="008A1154" w:rsidRPr="005411B5" w:rsidRDefault="0021104F" w:rsidP="005411B5">
      <w:pPr>
        <w:pStyle w:val="Paragraphedeliste"/>
        <w:numPr>
          <w:ilvl w:val="0"/>
          <w:numId w:val="12"/>
        </w:numPr>
        <w:spacing w:after="150" w:line="240" w:lineRule="auto"/>
        <w:rPr>
          <w:rStyle w:val="lev"/>
          <w:rFonts w:cs="Arial"/>
          <w:b w:val="0"/>
          <w:sz w:val="24"/>
        </w:rPr>
      </w:pPr>
      <w:r w:rsidRPr="005411B5">
        <w:rPr>
          <w:rStyle w:val="lev"/>
          <w:rFonts w:cs="Arial"/>
          <w:b w:val="0"/>
          <w:sz w:val="24"/>
        </w:rPr>
        <w:t>Le salaire maximum permis pour un entraineur est de 3 500,000$</w:t>
      </w:r>
    </w:p>
    <w:p w:rsidR="0021104F" w:rsidRPr="00917B8E" w:rsidRDefault="0021104F">
      <w:pPr>
        <w:spacing w:after="150" w:line="240" w:lineRule="auto"/>
        <w:jc w:val="center"/>
        <w:rPr>
          <w:rFonts w:cs="Arial"/>
          <w:bCs/>
          <w:szCs w:val="20"/>
        </w:rPr>
      </w:pPr>
    </w:p>
    <w:p w:rsidR="008A1154" w:rsidRPr="00917B8E" w:rsidRDefault="0021104F" w:rsidP="005411B5">
      <w:pPr>
        <w:pStyle w:val="Titre2"/>
      </w:pPr>
      <w:bookmarkStart w:id="19" w:name="_Toc61895662"/>
      <w:r w:rsidRPr="00917B8E">
        <w:t>Cap Salarial</w:t>
      </w:r>
      <w:bookmarkEnd w:id="19"/>
    </w:p>
    <w:p w:rsidR="008A1154" w:rsidRPr="005411B5" w:rsidRDefault="0021104F" w:rsidP="005411B5">
      <w:pPr>
        <w:pStyle w:val="Paragraphedeliste"/>
        <w:numPr>
          <w:ilvl w:val="0"/>
          <w:numId w:val="11"/>
        </w:numPr>
        <w:spacing w:after="150" w:line="240" w:lineRule="auto"/>
        <w:rPr>
          <w:rFonts w:cs="Arial"/>
          <w:bCs/>
          <w:sz w:val="24"/>
        </w:rPr>
      </w:pPr>
      <w:r w:rsidRPr="005411B5">
        <w:rPr>
          <w:rStyle w:val="lev"/>
          <w:rFonts w:cs="Arial"/>
          <w:b w:val="0"/>
          <w:sz w:val="24"/>
        </w:rPr>
        <w:t>Le plancher et l</w:t>
      </w:r>
      <w:r w:rsidR="000505DF">
        <w:rPr>
          <w:rStyle w:val="lev"/>
          <w:rFonts w:cs="Arial"/>
          <w:b w:val="0"/>
          <w:sz w:val="24"/>
        </w:rPr>
        <w:t xml:space="preserve">e plafond salarial est fixé à </w:t>
      </w:r>
      <w:r w:rsidR="000505DF" w:rsidRPr="000505DF">
        <w:rPr>
          <w:rStyle w:val="lev"/>
          <w:rFonts w:cs="Arial"/>
          <w:b w:val="0"/>
          <w:color w:val="FF0000"/>
          <w:sz w:val="24"/>
        </w:rPr>
        <w:t>61 millions / 83.5</w:t>
      </w:r>
      <w:r w:rsidRPr="000505DF">
        <w:rPr>
          <w:rStyle w:val="lev"/>
          <w:rFonts w:cs="Arial"/>
          <w:b w:val="0"/>
          <w:color w:val="FF0000"/>
          <w:sz w:val="24"/>
        </w:rPr>
        <w:t xml:space="preserve"> millions </w:t>
      </w:r>
      <w:r w:rsidRPr="005411B5">
        <w:rPr>
          <w:rStyle w:val="lev"/>
          <w:rFonts w:cs="Arial"/>
          <w:b w:val="0"/>
          <w:sz w:val="24"/>
        </w:rPr>
        <w:t xml:space="preserve">pour la saison 2020-2021. Une équipe peut dépasser de 4 millions durant la saison morte mais doit être à 82 millions au jour 1 de la saison </w:t>
      </w:r>
    </w:p>
    <w:p w:rsidR="006B4A71" w:rsidRDefault="006B4A71" w:rsidP="006B4A71">
      <w:pPr>
        <w:pStyle w:val="Paragraphedeliste"/>
        <w:spacing w:after="150" w:line="240" w:lineRule="auto"/>
        <w:rPr>
          <w:rStyle w:val="lev"/>
          <w:rFonts w:cs="Arial"/>
          <w:b w:val="0"/>
          <w:sz w:val="24"/>
        </w:rPr>
      </w:pPr>
    </w:p>
    <w:p w:rsidR="008A1154" w:rsidRPr="005411B5" w:rsidRDefault="0021104F" w:rsidP="005411B5">
      <w:pPr>
        <w:pStyle w:val="Paragraphedeliste"/>
        <w:numPr>
          <w:ilvl w:val="0"/>
          <w:numId w:val="11"/>
        </w:numPr>
        <w:spacing w:after="150" w:line="240" w:lineRule="auto"/>
        <w:rPr>
          <w:rStyle w:val="lev"/>
          <w:rFonts w:cs="Arial"/>
          <w:b w:val="0"/>
          <w:sz w:val="24"/>
        </w:rPr>
      </w:pPr>
      <w:r w:rsidRPr="005411B5">
        <w:rPr>
          <w:rStyle w:val="lev"/>
          <w:rFonts w:cs="Arial"/>
          <w:b w:val="0"/>
          <w:sz w:val="24"/>
        </w:rPr>
        <w:t xml:space="preserve">Seulement les joueurs dans le pro sont comptés sur la masse salariale. </w:t>
      </w:r>
    </w:p>
    <w:p w:rsidR="008A1154" w:rsidRPr="005411B5" w:rsidRDefault="0021104F" w:rsidP="005411B5">
      <w:pPr>
        <w:pStyle w:val="Paragraphedeliste"/>
        <w:spacing w:after="150" w:line="240" w:lineRule="auto"/>
        <w:rPr>
          <w:rStyle w:val="lev"/>
          <w:rFonts w:cs="Arial"/>
          <w:b w:val="0"/>
          <w:sz w:val="24"/>
        </w:rPr>
      </w:pPr>
      <w:r w:rsidRPr="005411B5">
        <w:rPr>
          <w:rStyle w:val="lev"/>
          <w:rFonts w:cs="Arial"/>
          <w:b w:val="0"/>
          <w:sz w:val="24"/>
        </w:rPr>
        <w:t xml:space="preserve">**les contrats de joueur de 35+, les rachats de contrat, les bonis de signatures, les pénalités aussi comptent sur la masse** </w:t>
      </w:r>
    </w:p>
    <w:p w:rsidR="005411B5" w:rsidRPr="005411B5" w:rsidRDefault="005411B5" w:rsidP="005411B5">
      <w:pPr>
        <w:pStyle w:val="Paragraphedeliste"/>
        <w:spacing w:after="150" w:line="240" w:lineRule="auto"/>
        <w:rPr>
          <w:rStyle w:val="lev"/>
          <w:rFonts w:cs="Arial"/>
          <w:b w:val="0"/>
          <w:sz w:val="24"/>
        </w:rPr>
      </w:pPr>
    </w:p>
    <w:p w:rsidR="005411B5" w:rsidRPr="005411B5" w:rsidRDefault="0021104F" w:rsidP="005411B5">
      <w:pPr>
        <w:pStyle w:val="Paragraphedeliste"/>
        <w:numPr>
          <w:ilvl w:val="0"/>
          <w:numId w:val="11"/>
        </w:numPr>
        <w:spacing w:after="150" w:line="240" w:lineRule="auto"/>
        <w:rPr>
          <w:rFonts w:cs="Arial"/>
          <w:bCs/>
          <w:sz w:val="24"/>
        </w:rPr>
      </w:pPr>
      <w:r w:rsidRPr="005411B5">
        <w:rPr>
          <w:rStyle w:val="lev"/>
          <w:rFonts w:cs="Arial"/>
          <w:b w:val="0"/>
          <w:sz w:val="24"/>
        </w:rPr>
        <w:t>Les pénalités pour un club qui dépasse le plafond salarial sont les suivantes:</w:t>
      </w:r>
    </w:p>
    <w:p w:rsidR="008A1154" w:rsidRPr="005411B5" w:rsidRDefault="0021104F" w:rsidP="005411B5">
      <w:pPr>
        <w:pStyle w:val="Paragraphedeliste"/>
        <w:numPr>
          <w:ilvl w:val="1"/>
          <w:numId w:val="11"/>
        </w:numPr>
        <w:spacing w:after="150" w:line="240" w:lineRule="auto"/>
        <w:rPr>
          <w:rStyle w:val="lev"/>
          <w:rFonts w:cs="Arial"/>
          <w:b w:val="0"/>
          <w:sz w:val="24"/>
        </w:rPr>
      </w:pPr>
      <w:r w:rsidRPr="005411B5">
        <w:rPr>
          <w:rStyle w:val="lev"/>
          <w:rFonts w:cs="Arial"/>
          <w:b w:val="0"/>
          <w:sz w:val="24"/>
        </w:rPr>
        <w:t>1ère offense: Suspension d'un joueur du club pour 1 partie.</w:t>
      </w:r>
    </w:p>
    <w:p w:rsidR="00483842" w:rsidRPr="005411B5" w:rsidRDefault="0021104F" w:rsidP="005411B5">
      <w:pPr>
        <w:pStyle w:val="Paragraphedeliste"/>
        <w:numPr>
          <w:ilvl w:val="1"/>
          <w:numId w:val="11"/>
        </w:numPr>
        <w:spacing w:after="150" w:line="240" w:lineRule="auto"/>
        <w:rPr>
          <w:rStyle w:val="lev"/>
          <w:rFonts w:cs="Arial"/>
          <w:b w:val="0"/>
          <w:sz w:val="24"/>
        </w:rPr>
      </w:pPr>
      <w:r w:rsidRPr="005411B5">
        <w:rPr>
          <w:rStyle w:val="lev"/>
          <w:rFonts w:cs="Arial"/>
          <w:b w:val="0"/>
          <w:sz w:val="24"/>
        </w:rPr>
        <w:t>2ieme offense: Suspension d'un joueur du club pour 3 parties.</w:t>
      </w:r>
    </w:p>
    <w:p w:rsidR="008A1154" w:rsidRPr="005411B5" w:rsidRDefault="0021104F" w:rsidP="005411B5">
      <w:pPr>
        <w:pStyle w:val="Paragraphedeliste"/>
        <w:numPr>
          <w:ilvl w:val="1"/>
          <w:numId w:val="11"/>
        </w:numPr>
        <w:spacing w:after="150" w:line="240" w:lineRule="auto"/>
        <w:rPr>
          <w:rStyle w:val="lev"/>
          <w:rFonts w:cs="Arial"/>
          <w:b w:val="0"/>
          <w:sz w:val="24"/>
        </w:rPr>
      </w:pPr>
      <w:r w:rsidRPr="005411B5">
        <w:rPr>
          <w:rStyle w:val="lev"/>
          <w:rFonts w:cs="Arial"/>
          <w:b w:val="0"/>
          <w:sz w:val="24"/>
        </w:rPr>
        <w:t>3ieme offense: Une pénalité de 1 000,000$ applicable sur votre masse salariale l'année suivante.</w:t>
      </w:r>
    </w:p>
    <w:p w:rsidR="008A1154" w:rsidRPr="005411B5" w:rsidRDefault="0021104F" w:rsidP="005411B5">
      <w:pPr>
        <w:pStyle w:val="Paragraphedeliste"/>
        <w:numPr>
          <w:ilvl w:val="1"/>
          <w:numId w:val="11"/>
        </w:numPr>
        <w:spacing w:after="150" w:line="240" w:lineRule="auto"/>
        <w:rPr>
          <w:rStyle w:val="lev"/>
          <w:rFonts w:cs="Arial"/>
          <w:b w:val="0"/>
          <w:sz w:val="24"/>
        </w:rPr>
      </w:pPr>
      <w:r w:rsidRPr="005411B5">
        <w:rPr>
          <w:rStyle w:val="lev"/>
          <w:rFonts w:cs="Arial"/>
          <w:b w:val="0"/>
          <w:sz w:val="24"/>
        </w:rPr>
        <w:t>4ieme offense: Renvois du DG.</w:t>
      </w:r>
    </w:p>
    <w:p w:rsidR="008A1154" w:rsidRPr="00917B8E" w:rsidRDefault="0021104F" w:rsidP="005411B5">
      <w:pPr>
        <w:pStyle w:val="Titre2"/>
      </w:pPr>
      <w:bookmarkStart w:id="20" w:name="_Toc61895663"/>
      <w:r w:rsidRPr="00917B8E">
        <w:t>Finances</w:t>
      </w:r>
      <w:bookmarkEnd w:id="20"/>
    </w:p>
    <w:p w:rsidR="008A1154" w:rsidRPr="005411B5" w:rsidRDefault="0021104F" w:rsidP="005411B5">
      <w:pPr>
        <w:pStyle w:val="Paragraphedeliste"/>
        <w:numPr>
          <w:ilvl w:val="0"/>
          <w:numId w:val="8"/>
        </w:numPr>
        <w:spacing w:after="150" w:line="240" w:lineRule="auto"/>
        <w:rPr>
          <w:rStyle w:val="lev"/>
          <w:rFonts w:cs="Arial"/>
          <w:b w:val="0"/>
          <w:sz w:val="24"/>
        </w:rPr>
      </w:pPr>
      <w:r w:rsidRPr="005411B5">
        <w:rPr>
          <w:rStyle w:val="lev"/>
          <w:rFonts w:cs="Arial"/>
          <w:b w:val="0"/>
          <w:sz w:val="24"/>
        </w:rPr>
        <w:t>Les Dg peuvent changer le prix des billets en tout temps durant la saison.</w:t>
      </w:r>
    </w:p>
    <w:p w:rsidR="006B4A71" w:rsidRDefault="006B4A71" w:rsidP="006B4A71">
      <w:pPr>
        <w:pStyle w:val="Paragraphedeliste"/>
        <w:spacing w:after="150" w:line="240" w:lineRule="auto"/>
        <w:rPr>
          <w:rStyle w:val="lev"/>
          <w:rFonts w:cs="Arial"/>
          <w:b w:val="0"/>
          <w:sz w:val="24"/>
        </w:rPr>
      </w:pPr>
    </w:p>
    <w:p w:rsidR="008A1154" w:rsidRPr="005411B5" w:rsidRDefault="0021104F" w:rsidP="005411B5">
      <w:pPr>
        <w:pStyle w:val="Paragraphedeliste"/>
        <w:numPr>
          <w:ilvl w:val="0"/>
          <w:numId w:val="8"/>
        </w:numPr>
        <w:spacing w:after="150" w:line="240" w:lineRule="auto"/>
        <w:rPr>
          <w:rStyle w:val="lev"/>
          <w:rFonts w:cs="Arial"/>
          <w:b w:val="0"/>
          <w:sz w:val="24"/>
        </w:rPr>
      </w:pPr>
      <w:r w:rsidRPr="005411B5">
        <w:rPr>
          <w:rStyle w:val="lev"/>
          <w:rFonts w:cs="Arial"/>
          <w:b w:val="0"/>
          <w:sz w:val="24"/>
        </w:rPr>
        <w:t>C'est le devoir de tous les Dg de s'assurer que son club est en bonne position financière.</w:t>
      </w:r>
    </w:p>
    <w:p w:rsidR="006B4A71" w:rsidRDefault="006B4A71" w:rsidP="006B4A71">
      <w:pPr>
        <w:pStyle w:val="Paragraphedeliste"/>
        <w:spacing w:after="150" w:line="240" w:lineRule="auto"/>
        <w:rPr>
          <w:rStyle w:val="lev"/>
          <w:rFonts w:cs="Arial"/>
          <w:b w:val="0"/>
          <w:sz w:val="24"/>
        </w:rPr>
      </w:pPr>
    </w:p>
    <w:p w:rsidR="008A1154" w:rsidRPr="005411B5" w:rsidRDefault="0021104F" w:rsidP="005411B5">
      <w:pPr>
        <w:pStyle w:val="Paragraphedeliste"/>
        <w:numPr>
          <w:ilvl w:val="0"/>
          <w:numId w:val="8"/>
        </w:numPr>
        <w:spacing w:after="150" w:line="240" w:lineRule="auto"/>
        <w:rPr>
          <w:rStyle w:val="lev"/>
          <w:rFonts w:cs="Arial"/>
          <w:b w:val="0"/>
          <w:sz w:val="24"/>
        </w:rPr>
      </w:pPr>
      <w:r w:rsidRPr="005411B5">
        <w:rPr>
          <w:rStyle w:val="lev"/>
          <w:rFonts w:cs="Arial"/>
          <w:b w:val="0"/>
          <w:sz w:val="24"/>
        </w:rPr>
        <w:t>Un Dg qui voit ses finances à 0$ pourrait se voir congédier.</w:t>
      </w:r>
    </w:p>
    <w:p w:rsidR="006B4A71" w:rsidRDefault="006B4A71" w:rsidP="006B4A71">
      <w:pPr>
        <w:pStyle w:val="Paragraphedeliste"/>
        <w:spacing w:after="150" w:line="240" w:lineRule="auto"/>
        <w:rPr>
          <w:rStyle w:val="lev"/>
          <w:rFonts w:cs="Arial"/>
          <w:b w:val="0"/>
          <w:sz w:val="24"/>
        </w:rPr>
      </w:pPr>
    </w:p>
    <w:p w:rsidR="008A1154" w:rsidRPr="005411B5" w:rsidRDefault="0021104F" w:rsidP="005411B5">
      <w:pPr>
        <w:pStyle w:val="Paragraphedeliste"/>
        <w:numPr>
          <w:ilvl w:val="0"/>
          <w:numId w:val="8"/>
        </w:numPr>
        <w:spacing w:after="150" w:line="240" w:lineRule="auto"/>
        <w:rPr>
          <w:rStyle w:val="lev"/>
          <w:rFonts w:cs="Arial"/>
          <w:b w:val="0"/>
          <w:sz w:val="24"/>
        </w:rPr>
      </w:pPr>
      <w:r w:rsidRPr="005411B5">
        <w:rPr>
          <w:rStyle w:val="lev"/>
          <w:rFonts w:cs="Arial"/>
          <w:b w:val="0"/>
          <w:sz w:val="24"/>
        </w:rPr>
        <w:t>Le revenu d'une équipe se constitue de la grandeur de l'aréna, le prix des billets et la performance</w:t>
      </w:r>
      <w:r w:rsidRPr="005411B5">
        <w:rPr>
          <w:rFonts w:cs="Arial"/>
          <w:bCs/>
          <w:sz w:val="24"/>
        </w:rPr>
        <w:t xml:space="preserve"> </w:t>
      </w:r>
      <w:r w:rsidRPr="005411B5">
        <w:rPr>
          <w:rStyle w:val="lev"/>
          <w:rFonts w:cs="Arial"/>
          <w:b w:val="0"/>
          <w:sz w:val="24"/>
        </w:rPr>
        <w:t>de l'équipe durant la saison régulière et les séries et les articles de promotions vendus durant les parties.</w:t>
      </w:r>
    </w:p>
    <w:p w:rsidR="008A1154" w:rsidRPr="00917B8E" w:rsidRDefault="008A1154">
      <w:pPr>
        <w:rPr>
          <w:rFonts w:eastAsia="Times New Roman" w:cs="Arial"/>
          <w:color w:val="000000"/>
          <w:sz w:val="24"/>
          <w:lang w:eastAsia="fr-CA"/>
        </w:rPr>
      </w:pPr>
    </w:p>
    <w:p w:rsidR="008A1154" w:rsidRPr="00917B8E" w:rsidRDefault="008A1154">
      <w:pPr>
        <w:rPr>
          <w:rFonts w:cs="Arial"/>
          <w:sz w:val="24"/>
        </w:rPr>
      </w:pPr>
    </w:p>
    <w:sectPr w:rsidR="008A1154" w:rsidRPr="00917B8E" w:rsidSect="00917B8E">
      <w:pgSz w:w="12240" w:h="15840"/>
      <w:pgMar w:top="720" w:right="1041" w:bottom="720" w:left="993"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743AD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461B91"/>
    <w:multiLevelType w:val="hybridMultilevel"/>
    <w:tmpl w:val="8AC8859A"/>
    <w:lvl w:ilvl="0" w:tplc="4058C958">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1DA45E6"/>
    <w:multiLevelType w:val="hybridMultilevel"/>
    <w:tmpl w:val="A5DC66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5C628EE"/>
    <w:multiLevelType w:val="hybridMultilevel"/>
    <w:tmpl w:val="E2CE7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A767ECA"/>
    <w:multiLevelType w:val="hybridMultilevel"/>
    <w:tmpl w:val="D1067A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29C1B1A"/>
    <w:multiLevelType w:val="hybridMultilevel"/>
    <w:tmpl w:val="E9A633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34D3444"/>
    <w:multiLevelType w:val="hybridMultilevel"/>
    <w:tmpl w:val="0262CC2A"/>
    <w:lvl w:ilvl="0" w:tplc="338016E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374050F"/>
    <w:multiLevelType w:val="hybridMultilevel"/>
    <w:tmpl w:val="6B0E72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6950BB2"/>
    <w:multiLevelType w:val="hybridMultilevel"/>
    <w:tmpl w:val="B6EACB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3F90BD0"/>
    <w:multiLevelType w:val="hybridMultilevel"/>
    <w:tmpl w:val="FD4AACA0"/>
    <w:lvl w:ilvl="0" w:tplc="9B34B882">
      <w:numFmt w:val="bullet"/>
      <w:lvlText w:val="-"/>
      <w:lvlJc w:val="left"/>
      <w:pPr>
        <w:ind w:left="720" w:hanging="360"/>
      </w:pPr>
      <w:rPr>
        <w:rFonts w:ascii="Arial" w:eastAsia="Times New Roman" w:hAnsi="Arial" w:cs="Arial" w:hint="default"/>
      </w:rPr>
    </w:lvl>
    <w:lvl w:ilvl="1" w:tplc="0726846A">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5B81E3B"/>
    <w:multiLevelType w:val="hybridMultilevel"/>
    <w:tmpl w:val="0D5852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13561BE"/>
    <w:multiLevelType w:val="hybridMultilevel"/>
    <w:tmpl w:val="76AAE640"/>
    <w:lvl w:ilvl="0" w:tplc="E7F08402">
      <w:start w:val="1"/>
      <w:numFmt w:val="bullet"/>
      <w:pStyle w:val="Style1"/>
      <w:lvlText w:val=""/>
      <w:lvlJc w:val="left"/>
      <w:pPr>
        <w:ind w:left="720" w:hanging="360"/>
      </w:pPr>
      <w:rPr>
        <w:rFonts w:ascii="Symbol" w:hAnsi="Symbol" w:hint="default"/>
      </w:rPr>
    </w:lvl>
    <w:lvl w:ilvl="1" w:tplc="0726846A">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CB74353"/>
    <w:multiLevelType w:val="hybridMultilevel"/>
    <w:tmpl w:val="33F48F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D254EAE"/>
    <w:multiLevelType w:val="hybridMultilevel"/>
    <w:tmpl w:val="7C4008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6930A4E"/>
    <w:multiLevelType w:val="hybridMultilevel"/>
    <w:tmpl w:val="A5483F1A"/>
    <w:lvl w:ilvl="0" w:tplc="406CEDA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5">
    <w:nsid w:val="598872FF"/>
    <w:multiLevelType w:val="hybridMultilevel"/>
    <w:tmpl w:val="E53A7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C1670D8"/>
    <w:multiLevelType w:val="hybridMultilevel"/>
    <w:tmpl w:val="AAD414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C266127"/>
    <w:multiLevelType w:val="hybridMultilevel"/>
    <w:tmpl w:val="1A302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C8D591D"/>
    <w:multiLevelType w:val="hybridMultilevel"/>
    <w:tmpl w:val="0CB82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E4A16A3"/>
    <w:multiLevelType w:val="hybridMultilevel"/>
    <w:tmpl w:val="5EB6DA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F3255FE"/>
    <w:multiLevelType w:val="hybridMultilevel"/>
    <w:tmpl w:val="905C87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4026977"/>
    <w:multiLevelType w:val="hybridMultilevel"/>
    <w:tmpl w:val="8188BAB6"/>
    <w:lvl w:ilvl="0" w:tplc="0C0C000F">
      <w:start w:val="1"/>
      <w:numFmt w:val="decimal"/>
      <w:lvlText w:val="%1."/>
      <w:lvlJc w:val="left"/>
      <w:pPr>
        <w:ind w:left="720" w:hanging="360"/>
      </w:pPr>
      <w:rPr>
        <w:rFonts w:hint="default"/>
      </w:rPr>
    </w:lvl>
    <w:lvl w:ilvl="1" w:tplc="0726846A">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6F4519F"/>
    <w:multiLevelType w:val="hybridMultilevel"/>
    <w:tmpl w:val="6B9CA9EA"/>
    <w:lvl w:ilvl="0" w:tplc="0C0C0003">
      <w:start w:val="1"/>
      <w:numFmt w:val="bullet"/>
      <w:lvlText w:val="o"/>
      <w:lvlJc w:val="left"/>
      <w:pPr>
        <w:ind w:left="1068" w:hanging="360"/>
      </w:pPr>
      <w:rPr>
        <w:rFonts w:ascii="Courier New" w:hAnsi="Courier New" w:cs="Courier New" w:hint="default"/>
      </w:rPr>
    </w:lvl>
    <w:lvl w:ilvl="1" w:tplc="3AFA0C92">
      <w:numFmt w:val="bullet"/>
      <w:lvlText w:val="-"/>
      <w:lvlJc w:val="left"/>
      <w:pPr>
        <w:ind w:left="1788" w:hanging="360"/>
      </w:pPr>
      <w:rPr>
        <w:rFonts w:ascii="Arial" w:eastAsiaTheme="majorEastAsia" w:hAnsi="Arial" w:cs="Arial"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nsid w:val="77636963"/>
    <w:multiLevelType w:val="hybridMultilevel"/>
    <w:tmpl w:val="8040A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9767790"/>
    <w:multiLevelType w:val="hybridMultilevel"/>
    <w:tmpl w:val="51D4A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E014763"/>
    <w:multiLevelType w:val="hybridMultilevel"/>
    <w:tmpl w:val="A5DA094E"/>
    <w:lvl w:ilvl="0" w:tplc="4058C958">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22"/>
  </w:num>
  <w:num w:numId="5">
    <w:abstractNumId w:val="11"/>
  </w:num>
  <w:num w:numId="6">
    <w:abstractNumId w:val="0"/>
  </w:num>
  <w:num w:numId="7">
    <w:abstractNumId w:val="25"/>
  </w:num>
  <w:num w:numId="8">
    <w:abstractNumId w:val="20"/>
  </w:num>
  <w:num w:numId="9">
    <w:abstractNumId w:val="13"/>
  </w:num>
  <w:num w:numId="10">
    <w:abstractNumId w:val="6"/>
  </w:num>
  <w:num w:numId="11">
    <w:abstractNumId w:val="7"/>
  </w:num>
  <w:num w:numId="12">
    <w:abstractNumId w:val="2"/>
  </w:num>
  <w:num w:numId="13">
    <w:abstractNumId w:val="8"/>
  </w:num>
  <w:num w:numId="14">
    <w:abstractNumId w:val="10"/>
  </w:num>
  <w:num w:numId="15">
    <w:abstractNumId w:val="17"/>
  </w:num>
  <w:num w:numId="16">
    <w:abstractNumId w:val="18"/>
  </w:num>
  <w:num w:numId="17">
    <w:abstractNumId w:val="3"/>
  </w:num>
  <w:num w:numId="18">
    <w:abstractNumId w:val="4"/>
  </w:num>
  <w:num w:numId="19">
    <w:abstractNumId w:val="5"/>
  </w:num>
  <w:num w:numId="20">
    <w:abstractNumId w:val="23"/>
  </w:num>
  <w:num w:numId="21">
    <w:abstractNumId w:val="19"/>
  </w:num>
  <w:num w:numId="22">
    <w:abstractNumId w:val="12"/>
  </w:num>
  <w:num w:numId="23">
    <w:abstractNumId w:val="14"/>
  </w:num>
  <w:num w:numId="24">
    <w:abstractNumId w:val="15"/>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54"/>
    <w:rsid w:val="000505DF"/>
    <w:rsid w:val="0006333E"/>
    <w:rsid w:val="000B270A"/>
    <w:rsid w:val="000C32D1"/>
    <w:rsid w:val="001777FF"/>
    <w:rsid w:val="0021104F"/>
    <w:rsid w:val="00300910"/>
    <w:rsid w:val="00385718"/>
    <w:rsid w:val="00483842"/>
    <w:rsid w:val="004839C5"/>
    <w:rsid w:val="005411B5"/>
    <w:rsid w:val="005C3C28"/>
    <w:rsid w:val="006B4A71"/>
    <w:rsid w:val="007964E1"/>
    <w:rsid w:val="008A1154"/>
    <w:rsid w:val="008F048D"/>
    <w:rsid w:val="00917B8E"/>
    <w:rsid w:val="00A47FC3"/>
    <w:rsid w:val="00A636D7"/>
    <w:rsid w:val="00A66D3F"/>
    <w:rsid w:val="00D311A9"/>
    <w:rsid w:val="00DB6755"/>
    <w:rsid w:val="00E41D54"/>
    <w:rsid w:val="00E812AA"/>
    <w:rsid w:val="00ED2867"/>
    <w:rsid w:val="00F201B6"/>
    <w:rsid w:val="00F43E9F"/>
    <w:rsid w:val="00F52AA5"/>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E"/>
    <w:pPr>
      <w:spacing w:after="160" w:line="252" w:lineRule="auto"/>
    </w:pPr>
    <w:rPr>
      <w:rFonts w:ascii="Arial" w:hAnsi="Arial"/>
    </w:rPr>
  </w:style>
  <w:style w:type="paragraph" w:styleId="Titre1">
    <w:name w:val="heading 1"/>
    <w:basedOn w:val="Normal"/>
    <w:next w:val="Normal"/>
    <w:link w:val="Titre1Car"/>
    <w:uiPriority w:val="9"/>
    <w:qFormat/>
    <w:rsid w:val="00917B8E"/>
    <w:pPr>
      <w:keepNext/>
      <w:keepLines/>
      <w:spacing w:before="240" w:after="0"/>
      <w:outlineLvl w:val="0"/>
    </w:pPr>
    <w:rPr>
      <w:rFonts w:eastAsiaTheme="majorEastAsia" w:cstheme="majorBidi"/>
      <w:b/>
      <w:color w:val="2F5496" w:themeColor="accent1" w:themeShade="BF"/>
      <w:sz w:val="56"/>
      <w:szCs w:val="32"/>
      <w:u w:val="single"/>
    </w:rPr>
  </w:style>
  <w:style w:type="paragraph" w:styleId="Titre2">
    <w:name w:val="heading 2"/>
    <w:basedOn w:val="Normal"/>
    <w:next w:val="Normal"/>
    <w:link w:val="Titre2Car"/>
    <w:uiPriority w:val="9"/>
    <w:unhideWhenUsed/>
    <w:qFormat/>
    <w:rsid w:val="005411B5"/>
    <w:pPr>
      <w:keepNext/>
      <w:keepLines/>
      <w:spacing w:before="360" w:after="60"/>
      <w:outlineLvl w:val="1"/>
    </w:pPr>
    <w:rPr>
      <w:rFonts w:eastAsiaTheme="majorEastAsia" w:cstheme="majorBidi"/>
      <w:b/>
      <w:color w:val="2F5496" w:themeColor="accent1" w:themeShade="BF"/>
      <w:sz w:val="52"/>
      <w:szCs w:val="26"/>
    </w:rPr>
  </w:style>
  <w:style w:type="paragraph" w:styleId="Titre3">
    <w:name w:val="heading 3"/>
    <w:basedOn w:val="Normal"/>
    <w:next w:val="Normal"/>
    <w:link w:val="Titre3Car"/>
    <w:uiPriority w:val="9"/>
    <w:unhideWhenUsed/>
    <w:qFormat/>
    <w:rsid w:val="005411B5"/>
    <w:pPr>
      <w:keepNext/>
      <w:keepLines/>
      <w:spacing w:before="40" w:after="0"/>
      <w:outlineLvl w:val="2"/>
    </w:pPr>
    <w:rPr>
      <w:rFonts w:asciiTheme="majorHAnsi" w:eastAsiaTheme="majorEastAsia" w:hAnsiTheme="majorHAnsi" w:cstheme="majorBidi"/>
      <w:color w:val="1F3763" w:themeColor="accent1" w:themeShade="7F"/>
      <w:sz w:val="32"/>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832EE4"/>
    <w:rPr>
      <w:color w:val="0563C1" w:themeColor="hyperlink"/>
      <w:u w:val="single"/>
    </w:rPr>
  </w:style>
  <w:style w:type="character" w:customStyle="1" w:styleId="style101">
    <w:name w:val="style101"/>
    <w:rsid w:val="00917B8E"/>
    <w:rPr>
      <w:rFonts w:ascii="Arial" w:hAnsi="Arial" w:cs="Arial"/>
      <w:sz w:val="24"/>
      <w:lang w:val="fr-FR" w:eastAsia="fr-CA"/>
    </w:rPr>
  </w:style>
  <w:style w:type="character" w:styleId="lev">
    <w:name w:val="Strong"/>
    <w:basedOn w:val="Policepardfaut"/>
    <w:uiPriority w:val="22"/>
    <w:rsid w:val="00832EE4"/>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character" w:customStyle="1" w:styleId="Titre1Car">
    <w:name w:val="Titre 1 Car"/>
    <w:basedOn w:val="Policepardfaut"/>
    <w:link w:val="Titre1"/>
    <w:uiPriority w:val="9"/>
    <w:rsid w:val="00917B8E"/>
    <w:rPr>
      <w:rFonts w:ascii="Arial" w:eastAsiaTheme="majorEastAsia" w:hAnsi="Arial" w:cstheme="majorBidi"/>
      <w:b/>
      <w:color w:val="2F5496" w:themeColor="accent1" w:themeShade="BF"/>
      <w:sz w:val="56"/>
      <w:szCs w:val="32"/>
      <w:u w:val="single"/>
    </w:rPr>
  </w:style>
  <w:style w:type="character" w:customStyle="1" w:styleId="Titre2Car">
    <w:name w:val="Titre 2 Car"/>
    <w:basedOn w:val="Policepardfaut"/>
    <w:link w:val="Titre2"/>
    <w:uiPriority w:val="9"/>
    <w:rsid w:val="005411B5"/>
    <w:rPr>
      <w:rFonts w:ascii="Arial" w:eastAsiaTheme="majorEastAsia" w:hAnsi="Arial" w:cstheme="majorBidi"/>
      <w:b/>
      <w:color w:val="2F5496" w:themeColor="accent1" w:themeShade="BF"/>
      <w:sz w:val="52"/>
      <w:szCs w:val="26"/>
    </w:rPr>
  </w:style>
  <w:style w:type="paragraph" w:styleId="Paragraphedeliste">
    <w:name w:val="List Paragraph"/>
    <w:basedOn w:val="Normal"/>
    <w:uiPriority w:val="34"/>
    <w:qFormat/>
    <w:rsid w:val="00917B8E"/>
    <w:pPr>
      <w:ind w:left="720"/>
      <w:contextualSpacing/>
    </w:pPr>
  </w:style>
  <w:style w:type="paragraph" w:styleId="En-ttedetabledesmatires">
    <w:name w:val="TOC Heading"/>
    <w:basedOn w:val="Titre1"/>
    <w:next w:val="Normal"/>
    <w:uiPriority w:val="39"/>
    <w:unhideWhenUsed/>
    <w:qFormat/>
    <w:rsid w:val="00917B8E"/>
    <w:pPr>
      <w:suppressAutoHyphens w:val="0"/>
      <w:spacing w:line="259" w:lineRule="auto"/>
      <w:outlineLvl w:val="9"/>
    </w:pPr>
    <w:rPr>
      <w:rFonts w:asciiTheme="majorHAnsi" w:hAnsiTheme="majorHAnsi"/>
      <w:b w:val="0"/>
      <w:sz w:val="32"/>
      <w:u w:val="none"/>
      <w:lang w:eastAsia="fr-CA"/>
    </w:rPr>
  </w:style>
  <w:style w:type="paragraph" w:styleId="TM1">
    <w:name w:val="toc 1"/>
    <w:basedOn w:val="Normal"/>
    <w:next w:val="Normal"/>
    <w:autoRedefine/>
    <w:uiPriority w:val="39"/>
    <w:unhideWhenUsed/>
    <w:rsid w:val="00917B8E"/>
    <w:pPr>
      <w:spacing w:after="100"/>
    </w:pPr>
  </w:style>
  <w:style w:type="paragraph" w:styleId="TM2">
    <w:name w:val="toc 2"/>
    <w:basedOn w:val="Normal"/>
    <w:next w:val="Normal"/>
    <w:autoRedefine/>
    <w:uiPriority w:val="39"/>
    <w:unhideWhenUsed/>
    <w:rsid w:val="00917B8E"/>
    <w:pPr>
      <w:spacing w:after="100"/>
      <w:ind w:left="220"/>
    </w:pPr>
  </w:style>
  <w:style w:type="character" w:styleId="Lienhypertexte">
    <w:name w:val="Hyperlink"/>
    <w:basedOn w:val="Policepardfaut"/>
    <w:uiPriority w:val="99"/>
    <w:unhideWhenUsed/>
    <w:rsid w:val="00917B8E"/>
    <w:rPr>
      <w:color w:val="0563C1" w:themeColor="hyperlink"/>
      <w:u w:val="single"/>
    </w:rPr>
  </w:style>
  <w:style w:type="paragraph" w:customStyle="1" w:styleId="Style1">
    <w:name w:val="Style1"/>
    <w:basedOn w:val="Paragraphedeliste"/>
    <w:next w:val="Listepuces"/>
    <w:qFormat/>
    <w:rsid w:val="00F52AA5"/>
    <w:pPr>
      <w:numPr>
        <w:numId w:val="5"/>
      </w:numPr>
      <w:shd w:val="clear" w:color="auto" w:fill="FFFFFF"/>
      <w:spacing w:after="60" w:line="240" w:lineRule="auto"/>
      <w:jc w:val="both"/>
    </w:pPr>
  </w:style>
  <w:style w:type="paragraph" w:customStyle="1" w:styleId="BulletQNHL">
    <w:name w:val="Bullet QNHL"/>
    <w:basedOn w:val="Liste"/>
    <w:next w:val="Listepuces"/>
    <w:qFormat/>
    <w:rsid w:val="00F52AA5"/>
    <w:pPr>
      <w:spacing w:after="120"/>
    </w:pPr>
  </w:style>
  <w:style w:type="paragraph" w:styleId="Listepuces">
    <w:name w:val="List Bullet"/>
    <w:basedOn w:val="Normal"/>
    <w:uiPriority w:val="99"/>
    <w:semiHidden/>
    <w:unhideWhenUsed/>
    <w:rsid w:val="00F52AA5"/>
    <w:pPr>
      <w:numPr>
        <w:numId w:val="6"/>
      </w:numPr>
      <w:contextualSpacing/>
    </w:pPr>
  </w:style>
  <w:style w:type="character" w:customStyle="1" w:styleId="Titre3Car">
    <w:name w:val="Titre 3 Car"/>
    <w:basedOn w:val="Policepardfaut"/>
    <w:link w:val="Titre3"/>
    <w:uiPriority w:val="9"/>
    <w:rsid w:val="005411B5"/>
    <w:rPr>
      <w:rFonts w:asciiTheme="majorHAnsi" w:eastAsiaTheme="majorEastAsia" w:hAnsiTheme="majorHAnsi" w:cstheme="majorBidi"/>
      <w:color w:val="1F3763" w:themeColor="accent1" w:themeShade="7F"/>
      <w:sz w:val="32"/>
      <w:szCs w:val="24"/>
      <w:u w:val="single"/>
    </w:rPr>
  </w:style>
  <w:style w:type="paragraph" w:styleId="TM3">
    <w:name w:val="toc 3"/>
    <w:basedOn w:val="Normal"/>
    <w:next w:val="Normal"/>
    <w:autoRedefine/>
    <w:uiPriority w:val="39"/>
    <w:unhideWhenUsed/>
    <w:rsid w:val="00E41D5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E"/>
    <w:pPr>
      <w:spacing w:after="160" w:line="252" w:lineRule="auto"/>
    </w:pPr>
    <w:rPr>
      <w:rFonts w:ascii="Arial" w:hAnsi="Arial"/>
    </w:rPr>
  </w:style>
  <w:style w:type="paragraph" w:styleId="Titre1">
    <w:name w:val="heading 1"/>
    <w:basedOn w:val="Normal"/>
    <w:next w:val="Normal"/>
    <w:link w:val="Titre1Car"/>
    <w:uiPriority w:val="9"/>
    <w:qFormat/>
    <w:rsid w:val="00917B8E"/>
    <w:pPr>
      <w:keepNext/>
      <w:keepLines/>
      <w:spacing w:before="240" w:after="0"/>
      <w:outlineLvl w:val="0"/>
    </w:pPr>
    <w:rPr>
      <w:rFonts w:eastAsiaTheme="majorEastAsia" w:cstheme="majorBidi"/>
      <w:b/>
      <w:color w:val="2F5496" w:themeColor="accent1" w:themeShade="BF"/>
      <w:sz w:val="56"/>
      <w:szCs w:val="32"/>
      <w:u w:val="single"/>
    </w:rPr>
  </w:style>
  <w:style w:type="paragraph" w:styleId="Titre2">
    <w:name w:val="heading 2"/>
    <w:basedOn w:val="Normal"/>
    <w:next w:val="Normal"/>
    <w:link w:val="Titre2Car"/>
    <w:uiPriority w:val="9"/>
    <w:unhideWhenUsed/>
    <w:qFormat/>
    <w:rsid w:val="005411B5"/>
    <w:pPr>
      <w:keepNext/>
      <w:keepLines/>
      <w:spacing w:before="360" w:after="60"/>
      <w:outlineLvl w:val="1"/>
    </w:pPr>
    <w:rPr>
      <w:rFonts w:eastAsiaTheme="majorEastAsia" w:cstheme="majorBidi"/>
      <w:b/>
      <w:color w:val="2F5496" w:themeColor="accent1" w:themeShade="BF"/>
      <w:sz w:val="52"/>
      <w:szCs w:val="26"/>
    </w:rPr>
  </w:style>
  <w:style w:type="paragraph" w:styleId="Titre3">
    <w:name w:val="heading 3"/>
    <w:basedOn w:val="Normal"/>
    <w:next w:val="Normal"/>
    <w:link w:val="Titre3Car"/>
    <w:uiPriority w:val="9"/>
    <w:unhideWhenUsed/>
    <w:qFormat/>
    <w:rsid w:val="005411B5"/>
    <w:pPr>
      <w:keepNext/>
      <w:keepLines/>
      <w:spacing w:before="40" w:after="0"/>
      <w:outlineLvl w:val="2"/>
    </w:pPr>
    <w:rPr>
      <w:rFonts w:asciiTheme="majorHAnsi" w:eastAsiaTheme="majorEastAsia" w:hAnsiTheme="majorHAnsi" w:cstheme="majorBidi"/>
      <w:color w:val="1F3763" w:themeColor="accent1" w:themeShade="7F"/>
      <w:sz w:val="32"/>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832EE4"/>
    <w:rPr>
      <w:color w:val="0563C1" w:themeColor="hyperlink"/>
      <w:u w:val="single"/>
    </w:rPr>
  </w:style>
  <w:style w:type="character" w:customStyle="1" w:styleId="style101">
    <w:name w:val="style101"/>
    <w:rsid w:val="00917B8E"/>
    <w:rPr>
      <w:rFonts w:ascii="Arial" w:hAnsi="Arial" w:cs="Arial"/>
      <w:sz w:val="24"/>
      <w:lang w:val="fr-FR" w:eastAsia="fr-CA"/>
    </w:rPr>
  </w:style>
  <w:style w:type="character" w:styleId="lev">
    <w:name w:val="Strong"/>
    <w:basedOn w:val="Policepardfaut"/>
    <w:uiPriority w:val="22"/>
    <w:rsid w:val="00832EE4"/>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character" w:customStyle="1" w:styleId="Titre1Car">
    <w:name w:val="Titre 1 Car"/>
    <w:basedOn w:val="Policepardfaut"/>
    <w:link w:val="Titre1"/>
    <w:uiPriority w:val="9"/>
    <w:rsid w:val="00917B8E"/>
    <w:rPr>
      <w:rFonts w:ascii="Arial" w:eastAsiaTheme="majorEastAsia" w:hAnsi="Arial" w:cstheme="majorBidi"/>
      <w:b/>
      <w:color w:val="2F5496" w:themeColor="accent1" w:themeShade="BF"/>
      <w:sz w:val="56"/>
      <w:szCs w:val="32"/>
      <w:u w:val="single"/>
    </w:rPr>
  </w:style>
  <w:style w:type="character" w:customStyle="1" w:styleId="Titre2Car">
    <w:name w:val="Titre 2 Car"/>
    <w:basedOn w:val="Policepardfaut"/>
    <w:link w:val="Titre2"/>
    <w:uiPriority w:val="9"/>
    <w:rsid w:val="005411B5"/>
    <w:rPr>
      <w:rFonts w:ascii="Arial" w:eastAsiaTheme="majorEastAsia" w:hAnsi="Arial" w:cstheme="majorBidi"/>
      <w:b/>
      <w:color w:val="2F5496" w:themeColor="accent1" w:themeShade="BF"/>
      <w:sz w:val="52"/>
      <w:szCs w:val="26"/>
    </w:rPr>
  </w:style>
  <w:style w:type="paragraph" w:styleId="Paragraphedeliste">
    <w:name w:val="List Paragraph"/>
    <w:basedOn w:val="Normal"/>
    <w:uiPriority w:val="34"/>
    <w:qFormat/>
    <w:rsid w:val="00917B8E"/>
    <w:pPr>
      <w:ind w:left="720"/>
      <w:contextualSpacing/>
    </w:pPr>
  </w:style>
  <w:style w:type="paragraph" w:styleId="En-ttedetabledesmatires">
    <w:name w:val="TOC Heading"/>
    <w:basedOn w:val="Titre1"/>
    <w:next w:val="Normal"/>
    <w:uiPriority w:val="39"/>
    <w:unhideWhenUsed/>
    <w:qFormat/>
    <w:rsid w:val="00917B8E"/>
    <w:pPr>
      <w:suppressAutoHyphens w:val="0"/>
      <w:spacing w:line="259" w:lineRule="auto"/>
      <w:outlineLvl w:val="9"/>
    </w:pPr>
    <w:rPr>
      <w:rFonts w:asciiTheme="majorHAnsi" w:hAnsiTheme="majorHAnsi"/>
      <w:b w:val="0"/>
      <w:sz w:val="32"/>
      <w:u w:val="none"/>
      <w:lang w:eastAsia="fr-CA"/>
    </w:rPr>
  </w:style>
  <w:style w:type="paragraph" w:styleId="TM1">
    <w:name w:val="toc 1"/>
    <w:basedOn w:val="Normal"/>
    <w:next w:val="Normal"/>
    <w:autoRedefine/>
    <w:uiPriority w:val="39"/>
    <w:unhideWhenUsed/>
    <w:rsid w:val="00917B8E"/>
    <w:pPr>
      <w:spacing w:after="100"/>
    </w:pPr>
  </w:style>
  <w:style w:type="paragraph" w:styleId="TM2">
    <w:name w:val="toc 2"/>
    <w:basedOn w:val="Normal"/>
    <w:next w:val="Normal"/>
    <w:autoRedefine/>
    <w:uiPriority w:val="39"/>
    <w:unhideWhenUsed/>
    <w:rsid w:val="00917B8E"/>
    <w:pPr>
      <w:spacing w:after="100"/>
      <w:ind w:left="220"/>
    </w:pPr>
  </w:style>
  <w:style w:type="character" w:styleId="Lienhypertexte">
    <w:name w:val="Hyperlink"/>
    <w:basedOn w:val="Policepardfaut"/>
    <w:uiPriority w:val="99"/>
    <w:unhideWhenUsed/>
    <w:rsid w:val="00917B8E"/>
    <w:rPr>
      <w:color w:val="0563C1" w:themeColor="hyperlink"/>
      <w:u w:val="single"/>
    </w:rPr>
  </w:style>
  <w:style w:type="paragraph" w:customStyle="1" w:styleId="Style1">
    <w:name w:val="Style1"/>
    <w:basedOn w:val="Paragraphedeliste"/>
    <w:next w:val="Listepuces"/>
    <w:qFormat/>
    <w:rsid w:val="00F52AA5"/>
    <w:pPr>
      <w:numPr>
        <w:numId w:val="5"/>
      </w:numPr>
      <w:shd w:val="clear" w:color="auto" w:fill="FFFFFF"/>
      <w:spacing w:after="60" w:line="240" w:lineRule="auto"/>
      <w:jc w:val="both"/>
    </w:pPr>
  </w:style>
  <w:style w:type="paragraph" w:customStyle="1" w:styleId="BulletQNHL">
    <w:name w:val="Bullet QNHL"/>
    <w:basedOn w:val="Liste"/>
    <w:next w:val="Listepuces"/>
    <w:qFormat/>
    <w:rsid w:val="00F52AA5"/>
    <w:pPr>
      <w:spacing w:after="120"/>
    </w:pPr>
  </w:style>
  <w:style w:type="paragraph" w:styleId="Listepuces">
    <w:name w:val="List Bullet"/>
    <w:basedOn w:val="Normal"/>
    <w:uiPriority w:val="99"/>
    <w:semiHidden/>
    <w:unhideWhenUsed/>
    <w:rsid w:val="00F52AA5"/>
    <w:pPr>
      <w:numPr>
        <w:numId w:val="6"/>
      </w:numPr>
      <w:contextualSpacing/>
    </w:pPr>
  </w:style>
  <w:style w:type="character" w:customStyle="1" w:styleId="Titre3Car">
    <w:name w:val="Titre 3 Car"/>
    <w:basedOn w:val="Policepardfaut"/>
    <w:link w:val="Titre3"/>
    <w:uiPriority w:val="9"/>
    <w:rsid w:val="005411B5"/>
    <w:rPr>
      <w:rFonts w:asciiTheme="majorHAnsi" w:eastAsiaTheme="majorEastAsia" w:hAnsiTheme="majorHAnsi" w:cstheme="majorBidi"/>
      <w:color w:val="1F3763" w:themeColor="accent1" w:themeShade="7F"/>
      <w:sz w:val="32"/>
      <w:szCs w:val="24"/>
      <w:u w:val="single"/>
    </w:rPr>
  </w:style>
  <w:style w:type="paragraph" w:styleId="TM3">
    <w:name w:val="toc 3"/>
    <w:basedOn w:val="Normal"/>
    <w:next w:val="Normal"/>
    <w:autoRedefine/>
    <w:uiPriority w:val="39"/>
    <w:unhideWhenUsed/>
    <w:rsid w:val="00E41D5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imqnhl@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facebook.com/l.php?u=http%3A%2F%2Fwww.qnhl.ca%2F&amp;h=ATPdAAnDGU-mjZ3INehoCsxOre3Ln78n9MYRCyoV-noNF_DPN5x0X5jf8CRVovxsHcDdJ9-QqtKnP_BDOEYrkaVt8ewFCJpTN37ON7OHXBJJQ_-RUaEyV0uVE05Z1s710IdnQj14KA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2662-2F78-4418-A88D-6A6D829A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3479</Words>
  <Characters>19136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Pascal Mageau</cp:lastModifiedBy>
  <cp:revision>2</cp:revision>
  <dcterms:created xsi:type="dcterms:W3CDTF">2021-04-18T00:08:00Z</dcterms:created>
  <dcterms:modified xsi:type="dcterms:W3CDTF">2021-04-18T00:08:00Z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